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9722B" w14:textId="1852BEB6" w:rsidR="002F472A" w:rsidRDefault="002F472A" w:rsidP="002F472A">
      <w:pPr>
        <w:pStyle w:val="aff"/>
        <w:rPr>
          <w:rFonts w:eastAsia="Aptos"/>
        </w:rPr>
      </w:pPr>
      <w:r w:rsidRPr="002F472A">
        <w:rPr>
          <w:rFonts w:eastAsia="Aptos"/>
        </w:rPr>
        <w:t>Supplementary material</w:t>
      </w:r>
    </w:p>
    <w:p w14:paraId="79937451" w14:textId="77777777" w:rsidR="00A85223" w:rsidRPr="00A85223" w:rsidRDefault="00A85223" w:rsidP="00B114FE">
      <w:pPr>
        <w:ind w:firstLine="400"/>
        <w:rPr>
          <w:rFonts w:eastAsiaTheme="minorEastAsia"/>
          <w:b/>
          <w:bCs/>
          <w:sz w:val="20"/>
          <w:szCs w:val="20"/>
        </w:rPr>
      </w:pPr>
    </w:p>
    <w:p w14:paraId="7967FE51" w14:textId="776D317E" w:rsidR="00B114FE" w:rsidRPr="00B114FE" w:rsidRDefault="00A85223" w:rsidP="00A85223">
      <w:pPr>
        <w:pStyle w:val="af4"/>
        <w:rPr>
          <w:rFonts w:eastAsia="Aptos"/>
        </w:rPr>
      </w:pPr>
      <w:r w:rsidRPr="002F472A">
        <w:rPr>
          <w:rFonts w:eastAsia="Aptos"/>
        </w:rPr>
        <w:t>Supplementary</w:t>
      </w:r>
      <w:r w:rsidRPr="00B114FE">
        <w:rPr>
          <w:rFonts w:eastAsia="Aptos"/>
        </w:rPr>
        <w:t xml:space="preserve"> </w:t>
      </w:r>
      <w:r w:rsidR="00B114FE" w:rsidRPr="00B114FE">
        <w:rPr>
          <w:rFonts w:eastAsia="Aptos"/>
        </w:rPr>
        <w:t>Table 1. The 100 most</w:t>
      </w:r>
      <w:r w:rsidR="00B114FE">
        <w:rPr>
          <w:rFonts w:eastAsia="Aptos"/>
        </w:rPr>
        <w:t>-</w:t>
      </w:r>
      <w:r w:rsidR="00B114FE" w:rsidRPr="00B114FE">
        <w:rPr>
          <w:rFonts w:eastAsia="Aptos"/>
        </w:rPr>
        <w:t>cited articles on dental general anesthesia in children</w:t>
      </w:r>
      <w:r>
        <w:rPr>
          <w:rFonts w:eastAsia="Aptos"/>
        </w:rPr>
        <w:t>.</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784"/>
        <w:gridCol w:w="850"/>
        <w:gridCol w:w="851"/>
      </w:tblGrid>
      <w:tr w:rsidR="00FC6DE7" w:rsidRPr="00DA5A86" w14:paraId="2A8BE067" w14:textId="77777777" w:rsidTr="00FC6DE7">
        <w:trPr>
          <w:trHeight w:val="283"/>
          <w:jc w:val="center"/>
        </w:trPr>
        <w:tc>
          <w:tcPr>
            <w:tcW w:w="709" w:type="dxa"/>
            <w:vMerge w:val="restart"/>
            <w:vAlign w:val="center"/>
          </w:tcPr>
          <w:p w14:paraId="25945300" w14:textId="77777777" w:rsidR="00B114FE" w:rsidRPr="00DA5A86" w:rsidRDefault="00B114FE" w:rsidP="009037D9">
            <w:pPr>
              <w:ind w:firstLineChars="0" w:firstLine="0"/>
              <w:jc w:val="left"/>
              <w:rPr>
                <w:rFonts w:eastAsia="Aptos"/>
                <w:bCs/>
              </w:rPr>
            </w:pPr>
            <w:r w:rsidRPr="00DA5A86">
              <w:rPr>
                <w:rFonts w:eastAsia="Aptos"/>
                <w:bCs/>
              </w:rPr>
              <w:t>Rank</w:t>
            </w:r>
          </w:p>
        </w:tc>
        <w:tc>
          <w:tcPr>
            <w:tcW w:w="8784" w:type="dxa"/>
            <w:vMerge w:val="restart"/>
            <w:vAlign w:val="center"/>
          </w:tcPr>
          <w:p w14:paraId="4640FE4B" w14:textId="77777777" w:rsidR="00B114FE" w:rsidRPr="00DA5A86" w:rsidRDefault="00B114FE" w:rsidP="00DA5A86">
            <w:pPr>
              <w:ind w:firstLineChars="0" w:firstLine="0"/>
              <w:jc w:val="center"/>
              <w:rPr>
                <w:rFonts w:eastAsia="Aptos"/>
                <w:bCs/>
              </w:rPr>
            </w:pPr>
            <w:r w:rsidRPr="00DA5A86">
              <w:rPr>
                <w:rFonts w:eastAsia="Aptos"/>
                <w:bCs/>
              </w:rPr>
              <w:t>Article</w:t>
            </w:r>
          </w:p>
        </w:tc>
        <w:tc>
          <w:tcPr>
            <w:tcW w:w="1701" w:type="dxa"/>
            <w:gridSpan w:val="2"/>
            <w:vAlign w:val="center"/>
          </w:tcPr>
          <w:p w14:paraId="46684E2D" w14:textId="77777777" w:rsidR="00B114FE" w:rsidRPr="00DA5A86" w:rsidRDefault="00B114FE" w:rsidP="00DA5A86">
            <w:pPr>
              <w:ind w:firstLineChars="0" w:firstLine="0"/>
              <w:jc w:val="center"/>
              <w:rPr>
                <w:rFonts w:eastAsia="Aptos"/>
                <w:bCs/>
              </w:rPr>
            </w:pPr>
            <w:r w:rsidRPr="00DA5A86">
              <w:rPr>
                <w:rFonts w:eastAsia="Aptos"/>
                <w:bCs/>
              </w:rPr>
              <w:t>Number of citations</w:t>
            </w:r>
          </w:p>
        </w:tc>
      </w:tr>
      <w:tr w:rsidR="00FC6DE7" w:rsidRPr="00DA5A86" w14:paraId="0EF2A0A9" w14:textId="77777777" w:rsidTr="00FC6DE7">
        <w:trPr>
          <w:trHeight w:val="283"/>
          <w:jc w:val="center"/>
        </w:trPr>
        <w:tc>
          <w:tcPr>
            <w:tcW w:w="709" w:type="dxa"/>
            <w:vMerge/>
            <w:vAlign w:val="center"/>
          </w:tcPr>
          <w:p w14:paraId="532C90E8" w14:textId="77777777" w:rsidR="00B114FE" w:rsidRPr="00DA5A86" w:rsidRDefault="00B114FE" w:rsidP="009037D9">
            <w:pPr>
              <w:ind w:firstLineChars="0" w:firstLine="0"/>
              <w:jc w:val="left"/>
              <w:rPr>
                <w:rFonts w:eastAsia="Aptos"/>
                <w:bCs/>
              </w:rPr>
            </w:pPr>
          </w:p>
        </w:tc>
        <w:tc>
          <w:tcPr>
            <w:tcW w:w="8784" w:type="dxa"/>
            <w:vMerge/>
            <w:vAlign w:val="center"/>
          </w:tcPr>
          <w:p w14:paraId="6FBFE4AD" w14:textId="77777777" w:rsidR="00B114FE" w:rsidRPr="00DA5A86" w:rsidRDefault="00B114FE" w:rsidP="00DA5A86">
            <w:pPr>
              <w:ind w:firstLineChars="0" w:firstLine="0"/>
              <w:jc w:val="center"/>
              <w:rPr>
                <w:rFonts w:eastAsia="Aptos"/>
                <w:bCs/>
              </w:rPr>
            </w:pPr>
          </w:p>
        </w:tc>
        <w:tc>
          <w:tcPr>
            <w:tcW w:w="850" w:type="dxa"/>
            <w:vAlign w:val="center"/>
          </w:tcPr>
          <w:p w14:paraId="2FB4BD3B" w14:textId="77777777" w:rsidR="00B114FE" w:rsidRPr="00DA5A86" w:rsidRDefault="00B114FE" w:rsidP="00DA5A86">
            <w:pPr>
              <w:ind w:firstLineChars="0" w:firstLine="0"/>
              <w:jc w:val="center"/>
              <w:rPr>
                <w:rFonts w:eastAsia="Aptos"/>
                <w:bCs/>
              </w:rPr>
            </w:pPr>
            <w:r w:rsidRPr="00DA5A86">
              <w:rPr>
                <w:rFonts w:eastAsia="Aptos"/>
                <w:bCs/>
              </w:rPr>
              <w:t>Scopus</w:t>
            </w:r>
          </w:p>
        </w:tc>
        <w:tc>
          <w:tcPr>
            <w:tcW w:w="851" w:type="dxa"/>
            <w:vAlign w:val="center"/>
          </w:tcPr>
          <w:p w14:paraId="43CC47FD" w14:textId="77777777" w:rsidR="00B114FE" w:rsidRPr="00DA5A86" w:rsidRDefault="00B114FE" w:rsidP="00DA5A86">
            <w:pPr>
              <w:ind w:firstLineChars="0" w:firstLine="0"/>
              <w:jc w:val="center"/>
              <w:rPr>
                <w:rFonts w:eastAsia="Aptos"/>
                <w:bCs/>
              </w:rPr>
            </w:pPr>
            <w:proofErr w:type="spellStart"/>
            <w:r w:rsidRPr="00DA5A86">
              <w:rPr>
                <w:rFonts w:eastAsia="Aptos"/>
                <w:bCs/>
              </w:rPr>
              <w:t>Wos</w:t>
            </w:r>
            <w:proofErr w:type="spellEnd"/>
            <w:r w:rsidRPr="00DA5A86">
              <w:rPr>
                <w:rFonts w:eastAsia="Aptos"/>
                <w:bCs/>
              </w:rPr>
              <w:t>-CC</w:t>
            </w:r>
          </w:p>
        </w:tc>
      </w:tr>
      <w:tr w:rsidR="00FC6DE7" w:rsidRPr="00DA5A86" w14:paraId="32B79365" w14:textId="77777777" w:rsidTr="00FC6DE7">
        <w:trPr>
          <w:trHeight w:val="283"/>
          <w:jc w:val="center"/>
        </w:trPr>
        <w:tc>
          <w:tcPr>
            <w:tcW w:w="709" w:type="dxa"/>
            <w:vAlign w:val="center"/>
          </w:tcPr>
          <w:p w14:paraId="0D0A2E84" w14:textId="77777777" w:rsidR="00B114FE" w:rsidRPr="00DA5A86" w:rsidRDefault="00B114FE" w:rsidP="009037D9">
            <w:pPr>
              <w:ind w:firstLineChars="0" w:firstLine="0"/>
              <w:jc w:val="left"/>
              <w:rPr>
                <w:rFonts w:eastAsia="Aptos"/>
                <w:bCs/>
              </w:rPr>
            </w:pPr>
            <w:r w:rsidRPr="00DA5A86">
              <w:rPr>
                <w:rFonts w:eastAsia="Aptos"/>
                <w:bCs/>
              </w:rPr>
              <w:t>1</w:t>
            </w:r>
          </w:p>
        </w:tc>
        <w:tc>
          <w:tcPr>
            <w:tcW w:w="8784" w:type="dxa"/>
            <w:vAlign w:val="center"/>
          </w:tcPr>
          <w:p w14:paraId="5AA73D7E" w14:textId="06DDAECC" w:rsidR="00B114FE" w:rsidRPr="00DA5A86" w:rsidRDefault="00B114FE" w:rsidP="00DA5A86">
            <w:pPr>
              <w:ind w:firstLineChars="0" w:firstLine="0"/>
              <w:jc w:val="center"/>
              <w:rPr>
                <w:rFonts w:eastAsia="Aptos"/>
                <w:bCs/>
              </w:rPr>
            </w:pPr>
            <w:bookmarkStart w:id="0" w:name="OLE_LINK15"/>
            <w:bookmarkStart w:id="1" w:name="OLE_LINK16"/>
            <w:r w:rsidRPr="00DA5A86">
              <w:rPr>
                <w:rFonts w:eastAsia="Aptos"/>
                <w:bCs/>
              </w:rPr>
              <w:t xml:space="preserve">Almeida AG, Roseman MM, Sheff M, Huntington N, Hughes CV. Future caries susceptibility in children with early childhood caries following treatment under general anesthesia. </w:t>
            </w:r>
            <w:proofErr w:type="spellStart"/>
            <w:r w:rsidRPr="00DA5A86">
              <w:rPr>
                <w:rFonts w:eastAsia="Aptos"/>
                <w:bCs/>
              </w:rPr>
              <w:t>Pediatr</w:t>
            </w:r>
            <w:proofErr w:type="spellEnd"/>
            <w:r w:rsidRPr="00DA5A86">
              <w:rPr>
                <w:rFonts w:eastAsia="Aptos"/>
                <w:bCs/>
              </w:rPr>
              <w:t xml:space="preserve"> Dent. 2000 Jul-Aug</w:t>
            </w:r>
            <w:r w:rsidR="00FC6DE7">
              <w:rPr>
                <w:rFonts w:eastAsia="Aptos"/>
                <w:bCs/>
              </w:rPr>
              <w:t xml:space="preserve">; </w:t>
            </w:r>
            <w:r w:rsidRPr="00DA5A86">
              <w:rPr>
                <w:rFonts w:eastAsia="Aptos"/>
                <w:bCs/>
              </w:rPr>
              <w:t>22(4)</w:t>
            </w:r>
            <w:r w:rsidR="00FC6DE7">
              <w:rPr>
                <w:rFonts w:eastAsia="Aptos"/>
                <w:bCs/>
              </w:rPr>
              <w:t xml:space="preserve">: </w:t>
            </w:r>
            <w:r w:rsidRPr="00DA5A86">
              <w:rPr>
                <w:rFonts w:eastAsia="Aptos"/>
                <w:bCs/>
              </w:rPr>
              <w:t>302-6.</w:t>
            </w:r>
            <w:bookmarkEnd w:id="0"/>
            <w:bookmarkEnd w:id="1"/>
          </w:p>
        </w:tc>
        <w:tc>
          <w:tcPr>
            <w:tcW w:w="850" w:type="dxa"/>
            <w:vAlign w:val="center"/>
          </w:tcPr>
          <w:p w14:paraId="5CEEE5CF" w14:textId="77777777" w:rsidR="00B114FE" w:rsidRPr="00DA5A86" w:rsidRDefault="00B114FE" w:rsidP="00DA5A86">
            <w:pPr>
              <w:ind w:firstLineChars="0" w:firstLine="0"/>
              <w:jc w:val="center"/>
              <w:rPr>
                <w:rFonts w:eastAsia="Aptos"/>
              </w:rPr>
            </w:pPr>
            <w:r w:rsidRPr="00DA5A86">
              <w:rPr>
                <w:rFonts w:eastAsia="Aptos"/>
              </w:rPr>
              <w:t>174</w:t>
            </w:r>
          </w:p>
        </w:tc>
        <w:tc>
          <w:tcPr>
            <w:tcW w:w="851" w:type="dxa"/>
            <w:vAlign w:val="center"/>
          </w:tcPr>
          <w:p w14:paraId="53F32AA3"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5690300E" w14:textId="77777777" w:rsidTr="00FC6DE7">
        <w:trPr>
          <w:trHeight w:val="283"/>
          <w:jc w:val="center"/>
        </w:trPr>
        <w:tc>
          <w:tcPr>
            <w:tcW w:w="709" w:type="dxa"/>
            <w:vAlign w:val="center"/>
          </w:tcPr>
          <w:p w14:paraId="479E5DE9" w14:textId="77777777" w:rsidR="00B114FE" w:rsidRPr="00DA5A86" w:rsidRDefault="00B114FE" w:rsidP="009037D9">
            <w:pPr>
              <w:ind w:firstLineChars="0" w:firstLine="0"/>
              <w:jc w:val="left"/>
              <w:rPr>
                <w:rFonts w:eastAsia="Aptos"/>
                <w:bCs/>
              </w:rPr>
            </w:pPr>
            <w:r w:rsidRPr="00DA5A86">
              <w:rPr>
                <w:rFonts w:eastAsia="Aptos"/>
                <w:bCs/>
              </w:rPr>
              <w:t>2</w:t>
            </w:r>
          </w:p>
        </w:tc>
        <w:tc>
          <w:tcPr>
            <w:tcW w:w="8784" w:type="dxa"/>
            <w:vAlign w:val="center"/>
          </w:tcPr>
          <w:p w14:paraId="218593C8" w14:textId="0A9B0D5B" w:rsidR="00B114FE" w:rsidRPr="00DA5A86" w:rsidRDefault="00B114FE" w:rsidP="00DA5A86">
            <w:pPr>
              <w:ind w:firstLineChars="0" w:firstLine="0"/>
              <w:jc w:val="center"/>
              <w:rPr>
                <w:rFonts w:eastAsia="Aptos"/>
                <w:bCs/>
              </w:rPr>
            </w:pPr>
            <w:r w:rsidRPr="00DA5A86">
              <w:rPr>
                <w:rFonts w:eastAsia="Aptos"/>
                <w:bCs/>
              </w:rPr>
              <w:t xml:space="preserve">Lee HH, Milgrom P, Starks H, Burke W. </w:t>
            </w:r>
            <w:bookmarkStart w:id="2" w:name="OLE_LINK3"/>
            <w:bookmarkStart w:id="3" w:name="OLE_LINK4"/>
            <w:r w:rsidRPr="00DA5A86">
              <w:rPr>
                <w:rFonts w:eastAsia="Aptos"/>
                <w:bCs/>
              </w:rPr>
              <w:t>Trends in death associated with pediatric dental sedation and general anesthesia</w:t>
            </w:r>
            <w:bookmarkEnd w:id="2"/>
            <w:bookmarkEnd w:id="3"/>
            <w:r w:rsidRPr="00DA5A86">
              <w:rPr>
                <w:rFonts w:eastAsia="Aptos"/>
                <w:bCs/>
              </w:rPr>
              <w:t xml:space="preserve">.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2013 Aug</w:t>
            </w:r>
            <w:r w:rsidR="00FC6DE7">
              <w:rPr>
                <w:rFonts w:eastAsia="Aptos"/>
                <w:bCs/>
              </w:rPr>
              <w:t xml:space="preserve">; </w:t>
            </w:r>
            <w:r w:rsidRPr="00DA5A86">
              <w:rPr>
                <w:rFonts w:eastAsia="Aptos"/>
                <w:bCs/>
              </w:rPr>
              <w:t>23(8)</w:t>
            </w:r>
            <w:r w:rsidR="00FC6DE7">
              <w:rPr>
                <w:rFonts w:eastAsia="Aptos"/>
                <w:bCs/>
              </w:rPr>
              <w:t xml:space="preserve">: </w:t>
            </w:r>
            <w:r w:rsidRPr="00DA5A86">
              <w:rPr>
                <w:rFonts w:eastAsia="Aptos"/>
                <w:bCs/>
              </w:rPr>
              <w:t>741-6.</w:t>
            </w:r>
          </w:p>
        </w:tc>
        <w:tc>
          <w:tcPr>
            <w:tcW w:w="850" w:type="dxa"/>
            <w:vAlign w:val="center"/>
          </w:tcPr>
          <w:p w14:paraId="1C8314DC" w14:textId="77777777" w:rsidR="00B114FE" w:rsidRPr="00DA5A86" w:rsidRDefault="00B114FE" w:rsidP="00DA5A86">
            <w:pPr>
              <w:ind w:firstLineChars="0" w:firstLine="0"/>
              <w:jc w:val="center"/>
              <w:rPr>
                <w:rFonts w:eastAsia="Aptos"/>
                <w:bCs/>
              </w:rPr>
            </w:pPr>
            <w:r w:rsidRPr="00DA5A86">
              <w:rPr>
                <w:rFonts w:eastAsia="Aptos"/>
              </w:rPr>
              <w:t>127</w:t>
            </w:r>
          </w:p>
        </w:tc>
        <w:tc>
          <w:tcPr>
            <w:tcW w:w="851" w:type="dxa"/>
            <w:vAlign w:val="center"/>
          </w:tcPr>
          <w:p w14:paraId="6BC3EE0C" w14:textId="77777777" w:rsidR="00B114FE" w:rsidRPr="00DA5A86" w:rsidRDefault="00B114FE" w:rsidP="00DA5A86">
            <w:pPr>
              <w:ind w:firstLineChars="0" w:firstLine="0"/>
              <w:jc w:val="center"/>
              <w:rPr>
                <w:rFonts w:eastAsia="Aptos"/>
              </w:rPr>
            </w:pPr>
            <w:r w:rsidRPr="00DA5A86">
              <w:rPr>
                <w:rFonts w:eastAsia="Aptos"/>
              </w:rPr>
              <w:t>101</w:t>
            </w:r>
          </w:p>
        </w:tc>
      </w:tr>
      <w:tr w:rsidR="00FC6DE7" w:rsidRPr="00DA5A86" w14:paraId="418D9A35" w14:textId="77777777" w:rsidTr="00FC6DE7">
        <w:trPr>
          <w:trHeight w:val="283"/>
          <w:jc w:val="center"/>
        </w:trPr>
        <w:tc>
          <w:tcPr>
            <w:tcW w:w="709" w:type="dxa"/>
            <w:vAlign w:val="center"/>
          </w:tcPr>
          <w:p w14:paraId="74905FED" w14:textId="77777777" w:rsidR="00B114FE" w:rsidRPr="00DA5A86" w:rsidRDefault="00B114FE" w:rsidP="009037D9">
            <w:pPr>
              <w:ind w:firstLineChars="0" w:firstLine="0"/>
              <w:jc w:val="left"/>
              <w:rPr>
                <w:rFonts w:eastAsia="Aptos"/>
                <w:bCs/>
              </w:rPr>
            </w:pPr>
            <w:r w:rsidRPr="00DA5A86">
              <w:rPr>
                <w:rFonts w:eastAsia="Aptos"/>
                <w:bCs/>
              </w:rPr>
              <w:t>3</w:t>
            </w:r>
          </w:p>
        </w:tc>
        <w:tc>
          <w:tcPr>
            <w:tcW w:w="8784" w:type="dxa"/>
            <w:vAlign w:val="center"/>
          </w:tcPr>
          <w:p w14:paraId="61BCF4F1" w14:textId="7535F093" w:rsidR="00B114FE" w:rsidRPr="00DA5A86" w:rsidRDefault="00B114FE" w:rsidP="00DA5A86">
            <w:pPr>
              <w:ind w:firstLineChars="0" w:firstLine="0"/>
              <w:jc w:val="center"/>
              <w:rPr>
                <w:rFonts w:eastAsia="Aptos"/>
                <w:bCs/>
              </w:rPr>
            </w:pPr>
            <w:proofErr w:type="spellStart"/>
            <w:r w:rsidRPr="00DA5A86">
              <w:rPr>
                <w:rFonts w:eastAsia="Aptos"/>
                <w:bCs/>
              </w:rPr>
              <w:t>Sheta</w:t>
            </w:r>
            <w:proofErr w:type="spellEnd"/>
            <w:r w:rsidRPr="00DA5A86">
              <w:rPr>
                <w:rFonts w:eastAsia="Aptos"/>
                <w:bCs/>
              </w:rPr>
              <w:t xml:space="preserve"> SA, Al-</w:t>
            </w:r>
            <w:proofErr w:type="spellStart"/>
            <w:r w:rsidRPr="00DA5A86">
              <w:rPr>
                <w:rFonts w:eastAsia="Aptos"/>
                <w:bCs/>
              </w:rPr>
              <w:t>Sarheed</w:t>
            </w:r>
            <w:proofErr w:type="spellEnd"/>
            <w:r w:rsidRPr="00DA5A86">
              <w:rPr>
                <w:rFonts w:eastAsia="Aptos"/>
                <w:bCs/>
              </w:rPr>
              <w:t xml:space="preserve"> MA, </w:t>
            </w:r>
            <w:proofErr w:type="spellStart"/>
            <w:r w:rsidRPr="00DA5A86">
              <w:rPr>
                <w:rFonts w:eastAsia="Aptos"/>
                <w:bCs/>
              </w:rPr>
              <w:t>Abdelhalim</w:t>
            </w:r>
            <w:proofErr w:type="spellEnd"/>
            <w:r w:rsidRPr="00DA5A86">
              <w:rPr>
                <w:rFonts w:eastAsia="Aptos"/>
                <w:bCs/>
              </w:rPr>
              <w:t xml:space="preserve"> AA. Intranasal dexmedetomidine vs midazolam for premedication in children undergoing complete dental rehabilitation</w:t>
            </w:r>
            <w:r w:rsidR="00FC6DE7">
              <w:rPr>
                <w:rFonts w:eastAsia="Aptos"/>
                <w:bCs/>
              </w:rPr>
              <w:t xml:space="preserve">: </w:t>
            </w:r>
            <w:r w:rsidRPr="00DA5A86">
              <w:rPr>
                <w:rFonts w:eastAsia="Aptos"/>
                <w:bCs/>
              </w:rPr>
              <w:t xml:space="preserve">a double-blinded randomized controlled trial.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2014 Feb</w:t>
            </w:r>
            <w:r w:rsidR="00FC6DE7">
              <w:rPr>
                <w:rFonts w:eastAsia="Aptos"/>
                <w:bCs/>
              </w:rPr>
              <w:t xml:space="preserve">; </w:t>
            </w:r>
            <w:r w:rsidRPr="00DA5A86">
              <w:rPr>
                <w:rFonts w:eastAsia="Aptos"/>
                <w:bCs/>
              </w:rPr>
              <w:t>24(2)</w:t>
            </w:r>
            <w:r w:rsidR="00FC6DE7">
              <w:rPr>
                <w:rFonts w:eastAsia="Aptos"/>
                <w:bCs/>
              </w:rPr>
              <w:t xml:space="preserve">: </w:t>
            </w:r>
            <w:r w:rsidRPr="00DA5A86">
              <w:rPr>
                <w:rFonts w:eastAsia="Aptos"/>
                <w:bCs/>
              </w:rPr>
              <w:t>181-9.</w:t>
            </w:r>
          </w:p>
        </w:tc>
        <w:tc>
          <w:tcPr>
            <w:tcW w:w="850" w:type="dxa"/>
            <w:vAlign w:val="center"/>
          </w:tcPr>
          <w:p w14:paraId="290DA67B" w14:textId="77777777" w:rsidR="00B114FE" w:rsidRPr="00DA5A86" w:rsidRDefault="00B114FE" w:rsidP="00DA5A86">
            <w:pPr>
              <w:ind w:firstLineChars="0" w:firstLine="0"/>
              <w:jc w:val="center"/>
              <w:rPr>
                <w:rFonts w:eastAsia="Aptos"/>
              </w:rPr>
            </w:pPr>
            <w:r w:rsidRPr="00DA5A86">
              <w:rPr>
                <w:rFonts w:eastAsia="Aptos"/>
              </w:rPr>
              <w:t>125</w:t>
            </w:r>
          </w:p>
        </w:tc>
        <w:tc>
          <w:tcPr>
            <w:tcW w:w="851" w:type="dxa"/>
            <w:vAlign w:val="center"/>
          </w:tcPr>
          <w:p w14:paraId="0BB889DD" w14:textId="77777777" w:rsidR="00B114FE" w:rsidRPr="00DA5A86" w:rsidRDefault="00B114FE" w:rsidP="00DA5A86">
            <w:pPr>
              <w:ind w:firstLineChars="0" w:firstLine="0"/>
              <w:jc w:val="center"/>
              <w:rPr>
                <w:rFonts w:eastAsia="Aptos"/>
              </w:rPr>
            </w:pPr>
            <w:r w:rsidRPr="00DA5A86">
              <w:rPr>
                <w:rFonts w:eastAsia="Aptos"/>
              </w:rPr>
              <w:t>112</w:t>
            </w:r>
          </w:p>
        </w:tc>
      </w:tr>
      <w:tr w:rsidR="00FC6DE7" w:rsidRPr="00DA5A86" w14:paraId="745B0AFD" w14:textId="77777777" w:rsidTr="00FC6DE7">
        <w:trPr>
          <w:trHeight w:val="283"/>
          <w:jc w:val="center"/>
        </w:trPr>
        <w:tc>
          <w:tcPr>
            <w:tcW w:w="709" w:type="dxa"/>
            <w:vAlign w:val="center"/>
          </w:tcPr>
          <w:p w14:paraId="7061C28F" w14:textId="77777777" w:rsidR="00B114FE" w:rsidRPr="00DA5A86" w:rsidRDefault="00B114FE" w:rsidP="009037D9">
            <w:pPr>
              <w:ind w:firstLineChars="0" w:firstLine="0"/>
              <w:jc w:val="left"/>
              <w:rPr>
                <w:rFonts w:eastAsia="Aptos"/>
                <w:bCs/>
              </w:rPr>
            </w:pPr>
            <w:r w:rsidRPr="00DA5A86">
              <w:rPr>
                <w:rFonts w:eastAsia="Aptos"/>
                <w:bCs/>
              </w:rPr>
              <w:t>4</w:t>
            </w:r>
          </w:p>
        </w:tc>
        <w:tc>
          <w:tcPr>
            <w:tcW w:w="8784" w:type="dxa"/>
            <w:vAlign w:val="center"/>
          </w:tcPr>
          <w:p w14:paraId="7171E9F2" w14:textId="3D613DD2" w:rsidR="00B114FE" w:rsidRPr="00DA5A86" w:rsidRDefault="00B114FE" w:rsidP="00DA5A86">
            <w:pPr>
              <w:ind w:firstLineChars="0" w:firstLine="0"/>
              <w:jc w:val="center"/>
              <w:rPr>
                <w:rFonts w:eastAsia="Aptos"/>
                <w:bCs/>
              </w:rPr>
            </w:pPr>
            <w:r w:rsidRPr="00DA5A86">
              <w:rPr>
                <w:rFonts w:eastAsia="Aptos"/>
                <w:bCs/>
              </w:rPr>
              <w:t xml:space="preserve">Eidelman E, </w:t>
            </w:r>
            <w:proofErr w:type="spellStart"/>
            <w:r w:rsidRPr="00DA5A86">
              <w:rPr>
                <w:rFonts w:eastAsia="Aptos"/>
                <w:bCs/>
              </w:rPr>
              <w:t>Faibis</w:t>
            </w:r>
            <w:proofErr w:type="spellEnd"/>
            <w:r w:rsidRPr="00DA5A86">
              <w:rPr>
                <w:rFonts w:eastAsia="Aptos"/>
                <w:bCs/>
              </w:rPr>
              <w:t xml:space="preserve"> S, </w:t>
            </w:r>
            <w:proofErr w:type="spellStart"/>
            <w:r w:rsidRPr="00DA5A86">
              <w:rPr>
                <w:rFonts w:eastAsia="Aptos"/>
                <w:bCs/>
              </w:rPr>
              <w:t>Peretz</w:t>
            </w:r>
            <w:proofErr w:type="spellEnd"/>
            <w:r w:rsidRPr="00DA5A86">
              <w:rPr>
                <w:rFonts w:eastAsia="Aptos"/>
                <w:bCs/>
              </w:rPr>
              <w:t xml:space="preserve"> B. A comparison of restorations for children with early childhood caries treated under general anesthesia or conscious sedation. </w:t>
            </w:r>
            <w:proofErr w:type="spellStart"/>
            <w:r w:rsidRPr="00DA5A86">
              <w:rPr>
                <w:rFonts w:eastAsia="Aptos"/>
                <w:bCs/>
              </w:rPr>
              <w:t>Pediatr</w:t>
            </w:r>
            <w:proofErr w:type="spellEnd"/>
            <w:r w:rsidRPr="00DA5A86">
              <w:rPr>
                <w:rFonts w:eastAsia="Aptos"/>
                <w:bCs/>
              </w:rPr>
              <w:t xml:space="preserve"> Dent. 2000 Jan-Feb</w:t>
            </w:r>
            <w:r w:rsidR="00FC6DE7">
              <w:rPr>
                <w:rFonts w:eastAsia="Aptos"/>
                <w:bCs/>
              </w:rPr>
              <w:t xml:space="preserve">; </w:t>
            </w:r>
            <w:r w:rsidRPr="00DA5A86">
              <w:rPr>
                <w:rFonts w:eastAsia="Aptos"/>
                <w:bCs/>
              </w:rPr>
              <w:t>22(1)</w:t>
            </w:r>
            <w:r w:rsidR="00FC6DE7">
              <w:rPr>
                <w:rFonts w:eastAsia="Aptos"/>
                <w:bCs/>
              </w:rPr>
              <w:t xml:space="preserve">: </w:t>
            </w:r>
            <w:r w:rsidRPr="00DA5A86">
              <w:rPr>
                <w:rFonts w:eastAsia="Aptos"/>
                <w:bCs/>
              </w:rPr>
              <w:t>33-7.</w:t>
            </w:r>
          </w:p>
        </w:tc>
        <w:tc>
          <w:tcPr>
            <w:tcW w:w="850" w:type="dxa"/>
            <w:vAlign w:val="center"/>
          </w:tcPr>
          <w:p w14:paraId="3A28EED0" w14:textId="77777777" w:rsidR="00B114FE" w:rsidRPr="00DA5A86" w:rsidRDefault="00B114FE" w:rsidP="00DA5A86">
            <w:pPr>
              <w:ind w:firstLineChars="0" w:firstLine="0"/>
              <w:jc w:val="center"/>
              <w:rPr>
                <w:rFonts w:eastAsia="Aptos"/>
              </w:rPr>
            </w:pPr>
            <w:r w:rsidRPr="00DA5A86">
              <w:rPr>
                <w:rFonts w:eastAsia="Aptos"/>
              </w:rPr>
              <w:t>124</w:t>
            </w:r>
          </w:p>
        </w:tc>
        <w:tc>
          <w:tcPr>
            <w:tcW w:w="851" w:type="dxa"/>
            <w:vAlign w:val="center"/>
          </w:tcPr>
          <w:p w14:paraId="4F5E6BD1"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6343F561" w14:textId="77777777" w:rsidTr="00FC6DE7">
        <w:trPr>
          <w:trHeight w:val="283"/>
          <w:jc w:val="center"/>
        </w:trPr>
        <w:tc>
          <w:tcPr>
            <w:tcW w:w="709" w:type="dxa"/>
            <w:vAlign w:val="center"/>
          </w:tcPr>
          <w:p w14:paraId="63C1727C" w14:textId="77777777" w:rsidR="00B114FE" w:rsidRPr="00DA5A86" w:rsidRDefault="00B114FE" w:rsidP="009037D9">
            <w:pPr>
              <w:ind w:firstLineChars="0" w:firstLine="0"/>
              <w:jc w:val="left"/>
              <w:rPr>
                <w:rFonts w:eastAsia="Aptos"/>
                <w:bCs/>
              </w:rPr>
            </w:pPr>
            <w:r w:rsidRPr="00DA5A86">
              <w:rPr>
                <w:rFonts w:eastAsia="Aptos"/>
                <w:bCs/>
              </w:rPr>
              <w:t>5</w:t>
            </w:r>
          </w:p>
        </w:tc>
        <w:tc>
          <w:tcPr>
            <w:tcW w:w="8784" w:type="dxa"/>
            <w:vAlign w:val="center"/>
          </w:tcPr>
          <w:p w14:paraId="0F51F284" w14:textId="744C1970" w:rsidR="00B114FE" w:rsidRPr="00DA5A86" w:rsidRDefault="00B114FE" w:rsidP="005233B9">
            <w:pPr>
              <w:ind w:firstLineChars="0" w:firstLine="0"/>
              <w:jc w:val="center"/>
              <w:rPr>
                <w:rFonts w:eastAsia="Aptos"/>
                <w:bCs/>
              </w:rPr>
            </w:pPr>
            <w:r w:rsidRPr="00DA5A86">
              <w:rPr>
                <w:rFonts w:eastAsia="Aptos"/>
                <w:bCs/>
              </w:rPr>
              <w:t>Anderson HK, Drummond BK, Thomson WM. Changes in aspects of children</w:t>
            </w:r>
            <w:r w:rsidR="005233B9">
              <w:rPr>
                <w:rFonts w:eastAsia="Aptos"/>
                <w:bCs/>
              </w:rPr>
              <w:t>’</w:t>
            </w:r>
            <w:r w:rsidRPr="00DA5A86">
              <w:rPr>
                <w:rFonts w:eastAsia="Aptos"/>
                <w:bCs/>
              </w:rPr>
              <w:t xml:space="preserve">s oral-health-related quality of life following dental treatment under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2004 Sep</w:t>
            </w:r>
            <w:r w:rsidR="00FC6DE7">
              <w:rPr>
                <w:rFonts w:eastAsia="Aptos"/>
                <w:bCs/>
              </w:rPr>
              <w:t xml:space="preserve">; </w:t>
            </w:r>
            <w:r w:rsidRPr="00DA5A86">
              <w:rPr>
                <w:rFonts w:eastAsia="Aptos"/>
                <w:bCs/>
              </w:rPr>
              <w:t>14(5)</w:t>
            </w:r>
            <w:r w:rsidR="00FC6DE7">
              <w:rPr>
                <w:rFonts w:eastAsia="Aptos"/>
                <w:bCs/>
              </w:rPr>
              <w:t xml:space="preserve">: </w:t>
            </w:r>
            <w:r w:rsidRPr="00DA5A86">
              <w:rPr>
                <w:rFonts w:eastAsia="Aptos"/>
                <w:bCs/>
              </w:rPr>
              <w:t>317-25.</w:t>
            </w:r>
          </w:p>
        </w:tc>
        <w:tc>
          <w:tcPr>
            <w:tcW w:w="850" w:type="dxa"/>
            <w:vAlign w:val="center"/>
          </w:tcPr>
          <w:p w14:paraId="55D161E8" w14:textId="77777777" w:rsidR="00B114FE" w:rsidRPr="00DA5A86" w:rsidRDefault="00B114FE" w:rsidP="00DA5A86">
            <w:pPr>
              <w:ind w:firstLineChars="0" w:firstLine="0"/>
              <w:jc w:val="center"/>
              <w:rPr>
                <w:rFonts w:eastAsia="Aptos"/>
              </w:rPr>
            </w:pPr>
            <w:r w:rsidRPr="00DA5A86">
              <w:rPr>
                <w:rFonts w:eastAsia="Aptos"/>
              </w:rPr>
              <w:t>115</w:t>
            </w:r>
          </w:p>
        </w:tc>
        <w:tc>
          <w:tcPr>
            <w:tcW w:w="851" w:type="dxa"/>
            <w:vAlign w:val="center"/>
          </w:tcPr>
          <w:p w14:paraId="5CA5E4B6"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0F8C91EB" w14:textId="77777777" w:rsidTr="00FC6DE7">
        <w:trPr>
          <w:trHeight w:val="283"/>
          <w:jc w:val="center"/>
        </w:trPr>
        <w:tc>
          <w:tcPr>
            <w:tcW w:w="709" w:type="dxa"/>
            <w:vAlign w:val="center"/>
          </w:tcPr>
          <w:p w14:paraId="41296D38" w14:textId="77777777" w:rsidR="00B114FE" w:rsidRPr="00DA5A86" w:rsidRDefault="00B114FE" w:rsidP="009037D9">
            <w:pPr>
              <w:ind w:firstLineChars="0" w:firstLine="0"/>
              <w:jc w:val="left"/>
              <w:rPr>
                <w:rFonts w:eastAsia="Aptos"/>
                <w:bCs/>
              </w:rPr>
            </w:pPr>
            <w:r w:rsidRPr="00DA5A86">
              <w:rPr>
                <w:rFonts w:eastAsia="Aptos"/>
                <w:bCs/>
              </w:rPr>
              <w:t>6</w:t>
            </w:r>
          </w:p>
        </w:tc>
        <w:tc>
          <w:tcPr>
            <w:tcW w:w="8784" w:type="dxa"/>
            <w:vAlign w:val="center"/>
          </w:tcPr>
          <w:p w14:paraId="6D4FD528" w14:textId="6124BF85" w:rsidR="00B114FE" w:rsidRPr="00DA5A86" w:rsidRDefault="00B114FE" w:rsidP="00DA5A86">
            <w:pPr>
              <w:ind w:firstLineChars="0" w:firstLine="0"/>
              <w:jc w:val="center"/>
              <w:rPr>
                <w:rFonts w:eastAsia="Aptos"/>
                <w:bCs/>
              </w:rPr>
            </w:pPr>
            <w:proofErr w:type="spellStart"/>
            <w:r w:rsidRPr="00DA5A86">
              <w:rPr>
                <w:rFonts w:eastAsia="Aptos"/>
                <w:bCs/>
              </w:rPr>
              <w:t>Acs</w:t>
            </w:r>
            <w:proofErr w:type="spellEnd"/>
            <w:r w:rsidRPr="00DA5A86">
              <w:rPr>
                <w:rFonts w:eastAsia="Aptos"/>
                <w:bCs/>
              </w:rPr>
              <w:t xml:space="preserve"> G, </w:t>
            </w:r>
            <w:proofErr w:type="spellStart"/>
            <w:r w:rsidRPr="00DA5A86">
              <w:rPr>
                <w:rFonts w:eastAsia="Aptos"/>
                <w:bCs/>
              </w:rPr>
              <w:t>Pretzer</w:t>
            </w:r>
            <w:proofErr w:type="spellEnd"/>
            <w:r w:rsidRPr="00DA5A86">
              <w:rPr>
                <w:rFonts w:eastAsia="Aptos"/>
                <w:bCs/>
              </w:rPr>
              <w:t xml:space="preserve"> S, Foley M, Ng MW. Perceived outcomes and parental satisfaction following dental rehabilitation under general anesthesia. </w:t>
            </w:r>
            <w:proofErr w:type="spellStart"/>
            <w:r w:rsidRPr="00DA5A86">
              <w:rPr>
                <w:rFonts w:eastAsia="Aptos"/>
                <w:bCs/>
              </w:rPr>
              <w:t>Pediatr</w:t>
            </w:r>
            <w:proofErr w:type="spellEnd"/>
            <w:r w:rsidRPr="00DA5A86">
              <w:rPr>
                <w:rFonts w:eastAsia="Aptos"/>
                <w:bCs/>
              </w:rPr>
              <w:t xml:space="preserve"> Dent. 2001 Sep-Oct</w:t>
            </w:r>
            <w:r w:rsidR="00FC6DE7">
              <w:rPr>
                <w:rFonts w:eastAsia="Aptos"/>
                <w:bCs/>
              </w:rPr>
              <w:t xml:space="preserve">; </w:t>
            </w:r>
            <w:r w:rsidRPr="00DA5A86">
              <w:rPr>
                <w:rFonts w:eastAsia="Aptos"/>
                <w:bCs/>
              </w:rPr>
              <w:t>23(5)</w:t>
            </w:r>
            <w:r w:rsidR="00FC6DE7">
              <w:rPr>
                <w:rFonts w:eastAsia="Aptos"/>
                <w:bCs/>
              </w:rPr>
              <w:t xml:space="preserve">: </w:t>
            </w:r>
            <w:r w:rsidRPr="00DA5A86">
              <w:rPr>
                <w:rFonts w:eastAsia="Aptos"/>
                <w:bCs/>
              </w:rPr>
              <w:t>419-23.</w:t>
            </w:r>
          </w:p>
        </w:tc>
        <w:tc>
          <w:tcPr>
            <w:tcW w:w="850" w:type="dxa"/>
            <w:vAlign w:val="center"/>
          </w:tcPr>
          <w:p w14:paraId="2AB15B3D" w14:textId="77777777" w:rsidR="00B114FE" w:rsidRPr="00DA5A86" w:rsidRDefault="00B114FE" w:rsidP="00DA5A86">
            <w:pPr>
              <w:ind w:firstLineChars="0" w:firstLine="0"/>
              <w:jc w:val="center"/>
              <w:rPr>
                <w:rFonts w:eastAsia="Aptos"/>
              </w:rPr>
            </w:pPr>
            <w:r w:rsidRPr="00DA5A86">
              <w:rPr>
                <w:rFonts w:eastAsia="Aptos"/>
              </w:rPr>
              <w:t>111</w:t>
            </w:r>
          </w:p>
        </w:tc>
        <w:tc>
          <w:tcPr>
            <w:tcW w:w="851" w:type="dxa"/>
            <w:vAlign w:val="center"/>
          </w:tcPr>
          <w:p w14:paraId="710608CD"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01B1F357" w14:textId="77777777" w:rsidTr="00FC6DE7">
        <w:trPr>
          <w:trHeight w:val="283"/>
          <w:jc w:val="center"/>
        </w:trPr>
        <w:tc>
          <w:tcPr>
            <w:tcW w:w="709" w:type="dxa"/>
            <w:vAlign w:val="center"/>
          </w:tcPr>
          <w:p w14:paraId="1EC69826" w14:textId="77777777" w:rsidR="00B114FE" w:rsidRPr="00DA5A86" w:rsidRDefault="00B114FE" w:rsidP="009037D9">
            <w:pPr>
              <w:ind w:firstLineChars="0" w:firstLine="0"/>
              <w:jc w:val="left"/>
              <w:rPr>
                <w:rFonts w:eastAsia="Aptos"/>
                <w:bCs/>
              </w:rPr>
            </w:pPr>
            <w:r w:rsidRPr="00DA5A86">
              <w:rPr>
                <w:rFonts w:eastAsia="Aptos"/>
                <w:bCs/>
              </w:rPr>
              <w:t>7</w:t>
            </w:r>
          </w:p>
        </w:tc>
        <w:tc>
          <w:tcPr>
            <w:tcW w:w="8784" w:type="dxa"/>
            <w:vAlign w:val="center"/>
          </w:tcPr>
          <w:p w14:paraId="43C7B0FD" w14:textId="3E235133" w:rsidR="00B114FE" w:rsidRPr="00DA5A86" w:rsidRDefault="00B114FE" w:rsidP="00DA5A86">
            <w:pPr>
              <w:ind w:firstLineChars="0" w:firstLine="0"/>
              <w:jc w:val="center"/>
              <w:rPr>
                <w:rFonts w:eastAsia="Aptos"/>
                <w:bCs/>
              </w:rPr>
            </w:pPr>
            <w:r w:rsidRPr="00DA5A86">
              <w:rPr>
                <w:rFonts w:eastAsia="Aptos"/>
                <w:bCs/>
              </w:rPr>
              <w:t xml:space="preserve">Malden PE, Thomson WM, </w:t>
            </w:r>
            <w:proofErr w:type="spellStart"/>
            <w:r w:rsidRPr="00DA5A86">
              <w:rPr>
                <w:rFonts w:eastAsia="Aptos"/>
                <w:bCs/>
              </w:rPr>
              <w:t>Jokovic</w:t>
            </w:r>
            <w:proofErr w:type="spellEnd"/>
            <w:r w:rsidRPr="00DA5A86">
              <w:rPr>
                <w:rFonts w:eastAsia="Aptos"/>
                <w:bCs/>
              </w:rPr>
              <w:t xml:space="preserve"> A, Locker D. Changes in parent-assessed oral health-related quality of life among young children following dental treatment under general </w:t>
            </w:r>
            <w:proofErr w:type="spellStart"/>
            <w:r w:rsidRPr="00DA5A86">
              <w:rPr>
                <w:rFonts w:eastAsia="Aptos"/>
                <w:bCs/>
              </w:rPr>
              <w:t>anaesthetic</w:t>
            </w:r>
            <w:proofErr w:type="spellEnd"/>
            <w:r w:rsidRPr="00DA5A86">
              <w:rPr>
                <w:rFonts w:eastAsia="Aptos"/>
                <w:bCs/>
              </w:rPr>
              <w:t>. Community Dent Oral Epidemiol. 2008 Apr</w:t>
            </w:r>
            <w:r w:rsidR="00FC6DE7">
              <w:rPr>
                <w:rFonts w:eastAsia="Aptos"/>
                <w:bCs/>
              </w:rPr>
              <w:t xml:space="preserve">; </w:t>
            </w:r>
            <w:r w:rsidRPr="00DA5A86">
              <w:rPr>
                <w:rFonts w:eastAsia="Aptos"/>
                <w:bCs/>
              </w:rPr>
              <w:t>36(2)</w:t>
            </w:r>
            <w:r w:rsidR="00FC6DE7">
              <w:rPr>
                <w:rFonts w:eastAsia="Aptos"/>
                <w:bCs/>
              </w:rPr>
              <w:t xml:space="preserve">: </w:t>
            </w:r>
            <w:r w:rsidRPr="00DA5A86">
              <w:rPr>
                <w:rFonts w:eastAsia="Aptos"/>
                <w:bCs/>
              </w:rPr>
              <w:t>108-17.</w:t>
            </w:r>
          </w:p>
        </w:tc>
        <w:tc>
          <w:tcPr>
            <w:tcW w:w="850" w:type="dxa"/>
            <w:vAlign w:val="center"/>
          </w:tcPr>
          <w:p w14:paraId="5EDDA2D0" w14:textId="77777777" w:rsidR="00B114FE" w:rsidRPr="00DA5A86" w:rsidRDefault="00B114FE" w:rsidP="00DA5A86">
            <w:pPr>
              <w:ind w:firstLineChars="0" w:firstLine="0"/>
              <w:jc w:val="center"/>
              <w:rPr>
                <w:rFonts w:eastAsia="Aptos"/>
              </w:rPr>
            </w:pPr>
            <w:r w:rsidRPr="00DA5A86">
              <w:rPr>
                <w:rFonts w:eastAsia="Aptos"/>
              </w:rPr>
              <w:t>110</w:t>
            </w:r>
          </w:p>
        </w:tc>
        <w:tc>
          <w:tcPr>
            <w:tcW w:w="851" w:type="dxa"/>
            <w:vAlign w:val="center"/>
          </w:tcPr>
          <w:p w14:paraId="77BBFBA5" w14:textId="77777777" w:rsidR="00B114FE" w:rsidRPr="00DA5A86" w:rsidRDefault="00B114FE" w:rsidP="00DA5A86">
            <w:pPr>
              <w:ind w:firstLineChars="0" w:firstLine="0"/>
              <w:jc w:val="center"/>
              <w:rPr>
                <w:rFonts w:eastAsia="Aptos"/>
              </w:rPr>
            </w:pPr>
            <w:r w:rsidRPr="00DA5A86">
              <w:rPr>
                <w:rFonts w:eastAsia="Aptos"/>
              </w:rPr>
              <w:t>97</w:t>
            </w:r>
          </w:p>
        </w:tc>
      </w:tr>
      <w:tr w:rsidR="00FC6DE7" w:rsidRPr="00DA5A86" w14:paraId="2DD3576A" w14:textId="77777777" w:rsidTr="00FC6DE7">
        <w:trPr>
          <w:trHeight w:val="283"/>
          <w:jc w:val="center"/>
        </w:trPr>
        <w:tc>
          <w:tcPr>
            <w:tcW w:w="709" w:type="dxa"/>
            <w:vAlign w:val="center"/>
          </w:tcPr>
          <w:p w14:paraId="22D0F09A" w14:textId="77777777" w:rsidR="00B114FE" w:rsidRPr="00DA5A86" w:rsidRDefault="00B114FE" w:rsidP="009037D9">
            <w:pPr>
              <w:ind w:firstLineChars="0" w:firstLine="0"/>
              <w:jc w:val="left"/>
              <w:rPr>
                <w:rFonts w:eastAsia="Aptos"/>
                <w:bCs/>
              </w:rPr>
            </w:pPr>
            <w:r w:rsidRPr="00DA5A86">
              <w:rPr>
                <w:rFonts w:eastAsia="Aptos"/>
                <w:bCs/>
              </w:rPr>
              <w:t>8</w:t>
            </w:r>
          </w:p>
        </w:tc>
        <w:tc>
          <w:tcPr>
            <w:tcW w:w="8784" w:type="dxa"/>
            <w:vAlign w:val="center"/>
          </w:tcPr>
          <w:p w14:paraId="44AB0CEE" w14:textId="482A026C" w:rsidR="00B114FE" w:rsidRPr="00DA5A86" w:rsidRDefault="00B114FE" w:rsidP="00DA5A86">
            <w:pPr>
              <w:ind w:firstLineChars="0" w:firstLine="0"/>
              <w:jc w:val="center"/>
              <w:rPr>
                <w:rFonts w:eastAsia="Aptos"/>
                <w:bCs/>
              </w:rPr>
            </w:pPr>
            <w:r w:rsidRPr="00DA5A86">
              <w:rPr>
                <w:rFonts w:eastAsia="Aptos"/>
                <w:bCs/>
              </w:rPr>
              <w:t xml:space="preserve">Thomas CW, </w:t>
            </w:r>
            <w:proofErr w:type="spellStart"/>
            <w:r w:rsidRPr="00DA5A86">
              <w:rPr>
                <w:rFonts w:eastAsia="Aptos"/>
                <w:bCs/>
              </w:rPr>
              <w:t>Primosch</w:t>
            </w:r>
            <w:proofErr w:type="spellEnd"/>
            <w:r w:rsidRPr="00DA5A86">
              <w:rPr>
                <w:rFonts w:eastAsia="Aptos"/>
                <w:bCs/>
              </w:rPr>
              <w:t xml:space="preserve"> RE. Changes in incremental weight and well-being of children with rampant caries following complete dental rehabilitation. </w:t>
            </w:r>
            <w:proofErr w:type="spellStart"/>
            <w:r w:rsidRPr="00DA5A86">
              <w:rPr>
                <w:rFonts w:eastAsia="Aptos"/>
                <w:bCs/>
              </w:rPr>
              <w:t>Pediatr</w:t>
            </w:r>
            <w:proofErr w:type="spellEnd"/>
            <w:r w:rsidRPr="00DA5A86">
              <w:rPr>
                <w:rFonts w:eastAsia="Aptos"/>
                <w:bCs/>
              </w:rPr>
              <w:t xml:space="preserve"> Dent. 2002 Mar-Apr</w:t>
            </w:r>
            <w:r w:rsidR="00FC6DE7">
              <w:rPr>
                <w:rFonts w:eastAsia="Aptos"/>
                <w:bCs/>
              </w:rPr>
              <w:t xml:space="preserve">; </w:t>
            </w:r>
            <w:r w:rsidRPr="00DA5A86">
              <w:rPr>
                <w:rFonts w:eastAsia="Aptos"/>
                <w:bCs/>
              </w:rPr>
              <w:t>24(2)</w:t>
            </w:r>
            <w:r w:rsidR="00FC6DE7">
              <w:rPr>
                <w:rFonts w:eastAsia="Aptos"/>
                <w:bCs/>
              </w:rPr>
              <w:t xml:space="preserve">: </w:t>
            </w:r>
            <w:r w:rsidRPr="00DA5A86">
              <w:rPr>
                <w:rFonts w:eastAsia="Aptos"/>
                <w:bCs/>
              </w:rPr>
              <w:t>109-13.</w:t>
            </w:r>
          </w:p>
        </w:tc>
        <w:tc>
          <w:tcPr>
            <w:tcW w:w="850" w:type="dxa"/>
            <w:vAlign w:val="center"/>
          </w:tcPr>
          <w:p w14:paraId="711BCDCA" w14:textId="77777777" w:rsidR="00B114FE" w:rsidRPr="00DA5A86" w:rsidRDefault="00B114FE" w:rsidP="00DA5A86">
            <w:pPr>
              <w:ind w:firstLineChars="0" w:firstLine="0"/>
              <w:jc w:val="center"/>
              <w:rPr>
                <w:rFonts w:eastAsia="Aptos"/>
              </w:rPr>
            </w:pPr>
            <w:r w:rsidRPr="00DA5A86">
              <w:rPr>
                <w:rFonts w:eastAsia="Aptos"/>
              </w:rPr>
              <w:t>107</w:t>
            </w:r>
          </w:p>
        </w:tc>
        <w:tc>
          <w:tcPr>
            <w:tcW w:w="851" w:type="dxa"/>
            <w:vAlign w:val="center"/>
          </w:tcPr>
          <w:p w14:paraId="52B2BB96"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1337C1A0" w14:textId="77777777" w:rsidTr="00FC6DE7">
        <w:trPr>
          <w:trHeight w:val="283"/>
          <w:jc w:val="center"/>
        </w:trPr>
        <w:tc>
          <w:tcPr>
            <w:tcW w:w="709" w:type="dxa"/>
            <w:vAlign w:val="center"/>
          </w:tcPr>
          <w:p w14:paraId="1FCD42E5" w14:textId="77777777" w:rsidR="00B114FE" w:rsidRPr="00DA5A86" w:rsidRDefault="00B114FE" w:rsidP="009037D9">
            <w:pPr>
              <w:ind w:firstLineChars="0" w:firstLine="0"/>
              <w:jc w:val="left"/>
              <w:rPr>
                <w:rFonts w:eastAsia="Aptos"/>
                <w:bCs/>
              </w:rPr>
            </w:pPr>
            <w:r w:rsidRPr="00DA5A86">
              <w:rPr>
                <w:rFonts w:eastAsia="Aptos"/>
                <w:bCs/>
              </w:rPr>
              <w:t>9</w:t>
            </w:r>
          </w:p>
        </w:tc>
        <w:tc>
          <w:tcPr>
            <w:tcW w:w="8784" w:type="dxa"/>
            <w:vAlign w:val="center"/>
          </w:tcPr>
          <w:p w14:paraId="208C0650" w14:textId="7055EB54" w:rsidR="00B114FE" w:rsidRPr="00DA5A86" w:rsidRDefault="00B114FE" w:rsidP="00DA5A86">
            <w:pPr>
              <w:tabs>
                <w:tab w:val="left" w:pos="2004"/>
              </w:tabs>
              <w:ind w:firstLineChars="0" w:firstLine="0"/>
              <w:jc w:val="center"/>
              <w:rPr>
                <w:rFonts w:eastAsia="Aptos"/>
                <w:bCs/>
              </w:rPr>
            </w:pPr>
            <w:r w:rsidRPr="00DA5A86">
              <w:rPr>
                <w:rFonts w:eastAsia="Aptos"/>
                <w:bCs/>
              </w:rPr>
              <w:t xml:space="preserve">Tate AR, Ng MW, Needleman HL, </w:t>
            </w:r>
            <w:proofErr w:type="spellStart"/>
            <w:r w:rsidRPr="00DA5A86">
              <w:rPr>
                <w:rFonts w:eastAsia="Aptos"/>
                <w:bCs/>
              </w:rPr>
              <w:t>Acs</w:t>
            </w:r>
            <w:proofErr w:type="spellEnd"/>
            <w:r w:rsidRPr="00DA5A86">
              <w:rPr>
                <w:rFonts w:eastAsia="Aptos"/>
                <w:bCs/>
              </w:rPr>
              <w:t xml:space="preserve"> G. Failure rates of restorative procedures following dental rehabilitation under general anesthesia. </w:t>
            </w:r>
            <w:proofErr w:type="spellStart"/>
            <w:r w:rsidRPr="00DA5A86">
              <w:rPr>
                <w:rFonts w:eastAsia="Aptos"/>
                <w:bCs/>
              </w:rPr>
              <w:t>Pediatr</w:t>
            </w:r>
            <w:proofErr w:type="spellEnd"/>
            <w:r w:rsidRPr="00DA5A86">
              <w:rPr>
                <w:rFonts w:eastAsia="Aptos"/>
                <w:bCs/>
              </w:rPr>
              <w:t xml:space="preserve"> Dent. 2002 Jan-Feb</w:t>
            </w:r>
            <w:r w:rsidR="00FC6DE7">
              <w:rPr>
                <w:rFonts w:eastAsia="Aptos"/>
                <w:bCs/>
              </w:rPr>
              <w:t xml:space="preserve">; </w:t>
            </w:r>
            <w:r w:rsidRPr="00DA5A86">
              <w:rPr>
                <w:rFonts w:eastAsia="Aptos"/>
                <w:bCs/>
              </w:rPr>
              <w:t>24(1)</w:t>
            </w:r>
            <w:r w:rsidR="00FC6DE7">
              <w:rPr>
                <w:rFonts w:eastAsia="Aptos"/>
                <w:bCs/>
              </w:rPr>
              <w:t xml:space="preserve">: </w:t>
            </w:r>
            <w:r w:rsidRPr="00DA5A86">
              <w:rPr>
                <w:rFonts w:eastAsia="Aptos"/>
                <w:bCs/>
              </w:rPr>
              <w:t>69-71.</w:t>
            </w:r>
          </w:p>
        </w:tc>
        <w:tc>
          <w:tcPr>
            <w:tcW w:w="850" w:type="dxa"/>
            <w:vAlign w:val="center"/>
          </w:tcPr>
          <w:p w14:paraId="36DAEA9A" w14:textId="77777777" w:rsidR="00B114FE" w:rsidRPr="00DA5A86" w:rsidRDefault="00B114FE" w:rsidP="00DA5A86">
            <w:pPr>
              <w:ind w:firstLineChars="0" w:firstLine="0"/>
              <w:jc w:val="center"/>
              <w:rPr>
                <w:rFonts w:eastAsia="Aptos"/>
              </w:rPr>
            </w:pPr>
            <w:r w:rsidRPr="00DA5A86">
              <w:rPr>
                <w:rFonts w:eastAsia="Aptos"/>
              </w:rPr>
              <w:t>105</w:t>
            </w:r>
          </w:p>
        </w:tc>
        <w:tc>
          <w:tcPr>
            <w:tcW w:w="851" w:type="dxa"/>
            <w:vAlign w:val="center"/>
          </w:tcPr>
          <w:p w14:paraId="0766F0FD"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786CC558" w14:textId="77777777" w:rsidTr="00FC6DE7">
        <w:trPr>
          <w:trHeight w:val="283"/>
          <w:jc w:val="center"/>
        </w:trPr>
        <w:tc>
          <w:tcPr>
            <w:tcW w:w="709" w:type="dxa"/>
            <w:vAlign w:val="center"/>
          </w:tcPr>
          <w:p w14:paraId="5D0BD4F0" w14:textId="77777777" w:rsidR="00B114FE" w:rsidRPr="00DA5A86" w:rsidRDefault="00B114FE" w:rsidP="009037D9">
            <w:pPr>
              <w:ind w:firstLineChars="0" w:firstLine="0"/>
              <w:jc w:val="left"/>
              <w:rPr>
                <w:rFonts w:eastAsia="Aptos"/>
                <w:bCs/>
              </w:rPr>
            </w:pPr>
            <w:r w:rsidRPr="00DA5A86">
              <w:rPr>
                <w:rFonts w:eastAsia="Aptos"/>
                <w:bCs/>
              </w:rPr>
              <w:t>10</w:t>
            </w:r>
          </w:p>
        </w:tc>
        <w:tc>
          <w:tcPr>
            <w:tcW w:w="8784" w:type="dxa"/>
            <w:vAlign w:val="center"/>
          </w:tcPr>
          <w:p w14:paraId="29F4F5C6" w14:textId="33DDC5EC" w:rsidR="00B114FE" w:rsidRPr="00DA5A86" w:rsidRDefault="00B114FE" w:rsidP="00DA5A86">
            <w:pPr>
              <w:ind w:firstLineChars="0" w:firstLine="0"/>
              <w:jc w:val="center"/>
              <w:rPr>
                <w:rFonts w:eastAsia="Aptos"/>
                <w:bCs/>
              </w:rPr>
            </w:pPr>
            <w:r w:rsidRPr="00DA5A86">
              <w:rPr>
                <w:rFonts w:eastAsia="Aptos"/>
                <w:bCs/>
              </w:rPr>
              <w:t>Abu-</w:t>
            </w:r>
            <w:proofErr w:type="spellStart"/>
            <w:r w:rsidRPr="00DA5A86">
              <w:rPr>
                <w:rFonts w:eastAsia="Aptos"/>
                <w:bCs/>
              </w:rPr>
              <w:t>Shahwan</w:t>
            </w:r>
            <w:proofErr w:type="spellEnd"/>
            <w:r w:rsidRPr="00DA5A86">
              <w:rPr>
                <w:rFonts w:eastAsia="Aptos"/>
                <w:bCs/>
              </w:rPr>
              <w:t xml:space="preserve"> I, Chowdary K. Ketamine is effective in decreasing the incidence of emergence agitation in children undergoing dental repair under sevoflurane general anesthesia.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2007 Sep</w:t>
            </w:r>
            <w:r w:rsidR="00FC6DE7">
              <w:rPr>
                <w:rFonts w:eastAsia="Aptos"/>
                <w:bCs/>
              </w:rPr>
              <w:t xml:space="preserve">; </w:t>
            </w:r>
            <w:r w:rsidRPr="00DA5A86">
              <w:rPr>
                <w:rFonts w:eastAsia="Aptos"/>
                <w:bCs/>
              </w:rPr>
              <w:t>17(9)</w:t>
            </w:r>
            <w:r w:rsidR="00FC6DE7">
              <w:rPr>
                <w:rFonts w:eastAsia="Aptos"/>
                <w:bCs/>
              </w:rPr>
              <w:t xml:space="preserve">: </w:t>
            </w:r>
            <w:r w:rsidRPr="00DA5A86">
              <w:rPr>
                <w:rFonts w:eastAsia="Aptos"/>
                <w:bCs/>
              </w:rPr>
              <w:t>846-50.</w:t>
            </w:r>
          </w:p>
        </w:tc>
        <w:tc>
          <w:tcPr>
            <w:tcW w:w="850" w:type="dxa"/>
            <w:vAlign w:val="center"/>
          </w:tcPr>
          <w:p w14:paraId="358566B3" w14:textId="77777777" w:rsidR="00B114FE" w:rsidRPr="00DA5A86" w:rsidRDefault="00B114FE" w:rsidP="00DA5A86">
            <w:pPr>
              <w:ind w:firstLineChars="0" w:firstLine="0"/>
              <w:jc w:val="center"/>
              <w:rPr>
                <w:rFonts w:eastAsia="Aptos"/>
              </w:rPr>
            </w:pPr>
            <w:r w:rsidRPr="00DA5A86">
              <w:rPr>
                <w:rFonts w:eastAsia="Aptos"/>
              </w:rPr>
              <w:t>99</w:t>
            </w:r>
          </w:p>
        </w:tc>
        <w:tc>
          <w:tcPr>
            <w:tcW w:w="851" w:type="dxa"/>
            <w:vAlign w:val="center"/>
          </w:tcPr>
          <w:p w14:paraId="59C1BC97" w14:textId="77777777" w:rsidR="00B114FE" w:rsidRPr="00DA5A86" w:rsidRDefault="00B114FE" w:rsidP="00DA5A86">
            <w:pPr>
              <w:ind w:firstLineChars="0" w:firstLine="0"/>
              <w:jc w:val="center"/>
              <w:rPr>
                <w:rFonts w:eastAsia="Aptos"/>
              </w:rPr>
            </w:pPr>
            <w:r w:rsidRPr="00DA5A86">
              <w:rPr>
                <w:rFonts w:eastAsia="Aptos"/>
              </w:rPr>
              <w:t>76</w:t>
            </w:r>
          </w:p>
        </w:tc>
      </w:tr>
      <w:tr w:rsidR="00FC6DE7" w:rsidRPr="00DA5A86" w14:paraId="520C555E" w14:textId="77777777" w:rsidTr="00FC6DE7">
        <w:trPr>
          <w:trHeight w:val="283"/>
          <w:jc w:val="center"/>
        </w:trPr>
        <w:tc>
          <w:tcPr>
            <w:tcW w:w="709" w:type="dxa"/>
            <w:vAlign w:val="center"/>
          </w:tcPr>
          <w:p w14:paraId="7FDBAEA9" w14:textId="77777777" w:rsidR="00B114FE" w:rsidRPr="00DA5A86" w:rsidRDefault="00B114FE" w:rsidP="009037D9">
            <w:pPr>
              <w:ind w:firstLineChars="0" w:firstLine="0"/>
              <w:jc w:val="left"/>
              <w:rPr>
                <w:rFonts w:eastAsia="Aptos"/>
                <w:bCs/>
              </w:rPr>
            </w:pPr>
            <w:r w:rsidRPr="00DA5A86">
              <w:rPr>
                <w:rFonts w:eastAsia="Aptos"/>
                <w:bCs/>
              </w:rPr>
              <w:t>11</w:t>
            </w:r>
          </w:p>
        </w:tc>
        <w:tc>
          <w:tcPr>
            <w:tcW w:w="8784" w:type="dxa"/>
            <w:vAlign w:val="center"/>
          </w:tcPr>
          <w:p w14:paraId="29C8869A" w14:textId="1286DF65" w:rsidR="00B114FE" w:rsidRPr="00DA5A86" w:rsidRDefault="00B114FE" w:rsidP="00DA5A86">
            <w:pPr>
              <w:ind w:firstLineChars="0" w:firstLine="0"/>
              <w:jc w:val="center"/>
              <w:rPr>
                <w:rFonts w:eastAsia="Aptos"/>
                <w:bCs/>
              </w:rPr>
            </w:pPr>
            <w:proofErr w:type="spellStart"/>
            <w:r w:rsidRPr="00DA5A86">
              <w:rPr>
                <w:rFonts w:eastAsia="Aptos"/>
                <w:bCs/>
              </w:rPr>
              <w:t>Kanellis</w:t>
            </w:r>
            <w:proofErr w:type="spellEnd"/>
            <w:r w:rsidRPr="00DA5A86">
              <w:rPr>
                <w:rFonts w:eastAsia="Aptos"/>
                <w:bCs/>
              </w:rPr>
              <w:t xml:space="preserve"> MJ, Damiano PC, </w:t>
            </w:r>
            <w:proofErr w:type="spellStart"/>
            <w:r w:rsidRPr="00DA5A86">
              <w:rPr>
                <w:rFonts w:eastAsia="Aptos"/>
                <w:bCs/>
              </w:rPr>
              <w:t>Momany</w:t>
            </w:r>
            <w:proofErr w:type="spellEnd"/>
            <w:r w:rsidRPr="00DA5A86">
              <w:rPr>
                <w:rFonts w:eastAsia="Aptos"/>
                <w:bCs/>
              </w:rPr>
              <w:t xml:space="preserve"> ET. Medicaid costs associated with the hospitalization of young children for restorative dental treatment under general anesthesia. J Public Health Dent. 2000 Winter</w:t>
            </w:r>
            <w:r w:rsidR="00FC6DE7">
              <w:rPr>
                <w:rFonts w:eastAsia="Aptos"/>
                <w:bCs/>
              </w:rPr>
              <w:t xml:space="preserve">; </w:t>
            </w:r>
            <w:r w:rsidRPr="00DA5A86">
              <w:rPr>
                <w:rFonts w:eastAsia="Aptos"/>
                <w:bCs/>
              </w:rPr>
              <w:t>60(1)</w:t>
            </w:r>
            <w:r w:rsidR="00FC6DE7">
              <w:rPr>
                <w:rFonts w:eastAsia="Aptos"/>
                <w:bCs/>
              </w:rPr>
              <w:t xml:space="preserve">: </w:t>
            </w:r>
            <w:r w:rsidRPr="00DA5A86">
              <w:rPr>
                <w:rFonts w:eastAsia="Aptos"/>
                <w:bCs/>
              </w:rPr>
              <w:t>28-32.</w:t>
            </w:r>
          </w:p>
        </w:tc>
        <w:tc>
          <w:tcPr>
            <w:tcW w:w="850" w:type="dxa"/>
            <w:vAlign w:val="center"/>
          </w:tcPr>
          <w:p w14:paraId="0CE08981" w14:textId="77777777" w:rsidR="00B114FE" w:rsidRPr="00DA5A86" w:rsidRDefault="00B114FE" w:rsidP="00DA5A86">
            <w:pPr>
              <w:ind w:firstLineChars="0" w:firstLine="0"/>
              <w:jc w:val="center"/>
              <w:rPr>
                <w:rFonts w:eastAsia="Aptos"/>
              </w:rPr>
            </w:pPr>
            <w:r w:rsidRPr="00DA5A86">
              <w:rPr>
                <w:rFonts w:eastAsia="Aptos"/>
              </w:rPr>
              <w:t>90</w:t>
            </w:r>
          </w:p>
        </w:tc>
        <w:tc>
          <w:tcPr>
            <w:tcW w:w="851" w:type="dxa"/>
            <w:vAlign w:val="center"/>
          </w:tcPr>
          <w:p w14:paraId="1D07DF40" w14:textId="77777777" w:rsidR="00B114FE" w:rsidRPr="00DA5A86" w:rsidRDefault="00B114FE" w:rsidP="00DA5A86">
            <w:pPr>
              <w:ind w:firstLineChars="0" w:firstLine="0"/>
              <w:jc w:val="center"/>
              <w:rPr>
                <w:rFonts w:eastAsia="Aptos"/>
              </w:rPr>
            </w:pPr>
            <w:r w:rsidRPr="00DA5A86">
              <w:rPr>
                <w:rFonts w:eastAsia="Aptos"/>
              </w:rPr>
              <w:t>74</w:t>
            </w:r>
          </w:p>
        </w:tc>
      </w:tr>
      <w:tr w:rsidR="00FC6DE7" w:rsidRPr="00DA5A86" w14:paraId="42FF2AA8" w14:textId="77777777" w:rsidTr="00FC6DE7">
        <w:trPr>
          <w:trHeight w:val="283"/>
          <w:jc w:val="center"/>
        </w:trPr>
        <w:tc>
          <w:tcPr>
            <w:tcW w:w="709" w:type="dxa"/>
            <w:vAlign w:val="center"/>
          </w:tcPr>
          <w:p w14:paraId="3E33DD0D" w14:textId="77777777" w:rsidR="00B114FE" w:rsidRPr="00DA5A86" w:rsidRDefault="00B114FE" w:rsidP="009037D9">
            <w:pPr>
              <w:ind w:firstLineChars="0" w:firstLine="0"/>
              <w:jc w:val="left"/>
              <w:rPr>
                <w:rFonts w:eastAsia="Aptos"/>
                <w:bCs/>
              </w:rPr>
            </w:pPr>
            <w:r w:rsidRPr="00DA5A86">
              <w:rPr>
                <w:rFonts w:eastAsia="Aptos"/>
                <w:bCs/>
              </w:rPr>
              <w:t>12</w:t>
            </w:r>
          </w:p>
        </w:tc>
        <w:tc>
          <w:tcPr>
            <w:tcW w:w="8784" w:type="dxa"/>
            <w:vAlign w:val="center"/>
          </w:tcPr>
          <w:p w14:paraId="66B416C2" w14:textId="18E3111C" w:rsidR="00B114FE" w:rsidRPr="00DA5A86" w:rsidRDefault="00B114FE" w:rsidP="00DA5A86">
            <w:pPr>
              <w:ind w:firstLineChars="0" w:firstLine="0"/>
              <w:jc w:val="center"/>
              <w:rPr>
                <w:rFonts w:eastAsia="Aptos"/>
                <w:bCs/>
              </w:rPr>
            </w:pPr>
            <w:r w:rsidRPr="00DA5A86">
              <w:rPr>
                <w:rFonts w:eastAsia="Aptos"/>
                <w:bCs/>
              </w:rPr>
              <w:t>Berkowitz RJ, Moss M, Billings RJ, Weinstein P. Clinical outcomes for nursing caries treated using general anesthesia. ASDC J Dent Child. 1997 May-Jun</w:t>
            </w:r>
            <w:r w:rsidR="00FC6DE7">
              <w:rPr>
                <w:rFonts w:eastAsia="Aptos"/>
                <w:bCs/>
              </w:rPr>
              <w:t xml:space="preserve">; </w:t>
            </w:r>
            <w:r w:rsidRPr="00DA5A86">
              <w:rPr>
                <w:rFonts w:eastAsia="Aptos"/>
                <w:bCs/>
              </w:rPr>
              <w:t>64(3)</w:t>
            </w:r>
            <w:r w:rsidR="00FC6DE7">
              <w:rPr>
                <w:rFonts w:eastAsia="Aptos"/>
                <w:bCs/>
              </w:rPr>
              <w:t xml:space="preserve">: </w:t>
            </w:r>
            <w:r w:rsidRPr="00DA5A86">
              <w:rPr>
                <w:rFonts w:eastAsia="Aptos"/>
                <w:bCs/>
              </w:rPr>
              <w:t>210-1, 228.</w:t>
            </w:r>
          </w:p>
        </w:tc>
        <w:tc>
          <w:tcPr>
            <w:tcW w:w="850" w:type="dxa"/>
            <w:vAlign w:val="center"/>
          </w:tcPr>
          <w:p w14:paraId="25DA04EB" w14:textId="77777777" w:rsidR="00B114FE" w:rsidRPr="00DA5A86" w:rsidRDefault="00B114FE" w:rsidP="00DA5A86">
            <w:pPr>
              <w:ind w:firstLineChars="0" w:firstLine="0"/>
              <w:jc w:val="center"/>
              <w:rPr>
                <w:rFonts w:eastAsia="Aptos"/>
              </w:rPr>
            </w:pPr>
            <w:r w:rsidRPr="00DA5A86">
              <w:rPr>
                <w:rFonts w:eastAsia="Aptos"/>
              </w:rPr>
              <w:t>88</w:t>
            </w:r>
          </w:p>
        </w:tc>
        <w:tc>
          <w:tcPr>
            <w:tcW w:w="851" w:type="dxa"/>
            <w:vAlign w:val="center"/>
          </w:tcPr>
          <w:p w14:paraId="37FB6930" w14:textId="77777777" w:rsidR="00B114FE" w:rsidRPr="00DA5A86" w:rsidRDefault="00B114FE" w:rsidP="00DA5A86">
            <w:pPr>
              <w:ind w:firstLineChars="0" w:firstLine="0"/>
              <w:jc w:val="center"/>
              <w:rPr>
                <w:rFonts w:eastAsia="Aptos"/>
              </w:rPr>
            </w:pPr>
            <w:r w:rsidRPr="00DA5A86">
              <w:rPr>
                <w:rFonts w:eastAsia="Aptos"/>
              </w:rPr>
              <w:t>66</w:t>
            </w:r>
          </w:p>
        </w:tc>
      </w:tr>
      <w:tr w:rsidR="00FC6DE7" w:rsidRPr="00DA5A86" w14:paraId="6C5F109F" w14:textId="77777777" w:rsidTr="00FC6DE7">
        <w:trPr>
          <w:trHeight w:val="283"/>
          <w:jc w:val="center"/>
        </w:trPr>
        <w:tc>
          <w:tcPr>
            <w:tcW w:w="709" w:type="dxa"/>
            <w:vAlign w:val="center"/>
          </w:tcPr>
          <w:p w14:paraId="52144F2A" w14:textId="77777777" w:rsidR="00B114FE" w:rsidRPr="00DA5A86" w:rsidRDefault="00B114FE" w:rsidP="009037D9">
            <w:pPr>
              <w:ind w:firstLineChars="0" w:firstLine="0"/>
              <w:jc w:val="left"/>
              <w:rPr>
                <w:rFonts w:eastAsia="Aptos"/>
                <w:bCs/>
              </w:rPr>
            </w:pPr>
            <w:r w:rsidRPr="00DA5A86">
              <w:rPr>
                <w:rFonts w:eastAsia="Aptos"/>
                <w:bCs/>
              </w:rPr>
              <w:t>13</w:t>
            </w:r>
          </w:p>
        </w:tc>
        <w:tc>
          <w:tcPr>
            <w:tcW w:w="8784" w:type="dxa"/>
            <w:vAlign w:val="center"/>
          </w:tcPr>
          <w:p w14:paraId="702DD9D1" w14:textId="51A2FEE1" w:rsidR="00B114FE" w:rsidRPr="00DA5A86" w:rsidRDefault="00B114FE" w:rsidP="00DA5A86">
            <w:pPr>
              <w:ind w:firstLineChars="0" w:firstLine="0"/>
              <w:jc w:val="center"/>
              <w:rPr>
                <w:rFonts w:eastAsia="Aptos"/>
                <w:bCs/>
              </w:rPr>
            </w:pPr>
            <w:r w:rsidRPr="00DA5A86">
              <w:rPr>
                <w:rFonts w:eastAsia="Aptos"/>
                <w:bCs/>
              </w:rPr>
              <w:t xml:space="preserve">Foster T, </w:t>
            </w:r>
            <w:proofErr w:type="spellStart"/>
            <w:r w:rsidRPr="00DA5A86">
              <w:rPr>
                <w:rFonts w:eastAsia="Aptos"/>
                <w:bCs/>
              </w:rPr>
              <w:t>Perinpanayagam</w:t>
            </w:r>
            <w:proofErr w:type="spellEnd"/>
            <w:r w:rsidRPr="00DA5A86">
              <w:rPr>
                <w:rFonts w:eastAsia="Aptos"/>
                <w:bCs/>
              </w:rPr>
              <w:t xml:space="preserve"> H, </w:t>
            </w:r>
            <w:proofErr w:type="spellStart"/>
            <w:r w:rsidRPr="00DA5A86">
              <w:rPr>
                <w:rFonts w:eastAsia="Aptos"/>
                <w:bCs/>
              </w:rPr>
              <w:t>Pfaffenbach</w:t>
            </w:r>
            <w:proofErr w:type="spellEnd"/>
            <w:r w:rsidRPr="00DA5A86">
              <w:rPr>
                <w:rFonts w:eastAsia="Aptos"/>
                <w:bCs/>
              </w:rPr>
              <w:t xml:space="preserve"> A, </w:t>
            </w:r>
            <w:proofErr w:type="spellStart"/>
            <w:r w:rsidRPr="00DA5A86">
              <w:rPr>
                <w:rFonts w:eastAsia="Aptos"/>
                <w:bCs/>
              </w:rPr>
              <w:t>Certo</w:t>
            </w:r>
            <w:proofErr w:type="spellEnd"/>
            <w:r w:rsidRPr="00DA5A86">
              <w:rPr>
                <w:rFonts w:eastAsia="Aptos"/>
                <w:bCs/>
              </w:rPr>
              <w:t xml:space="preserve"> M. Recurrence of early childhood caries after comprehensive treatment with general anesthesia and follow-up. J Dent Child (Chic). 2006 Jan-Apr</w:t>
            </w:r>
            <w:r w:rsidR="00FC6DE7">
              <w:rPr>
                <w:rFonts w:eastAsia="Aptos"/>
                <w:bCs/>
              </w:rPr>
              <w:t xml:space="preserve">; </w:t>
            </w:r>
            <w:r w:rsidRPr="00DA5A86">
              <w:rPr>
                <w:rFonts w:eastAsia="Aptos"/>
                <w:bCs/>
              </w:rPr>
              <w:t>73(1)</w:t>
            </w:r>
            <w:r w:rsidR="00FC6DE7">
              <w:rPr>
                <w:rFonts w:eastAsia="Aptos"/>
                <w:bCs/>
              </w:rPr>
              <w:t xml:space="preserve">: </w:t>
            </w:r>
            <w:r w:rsidRPr="00DA5A86">
              <w:rPr>
                <w:rFonts w:eastAsia="Aptos"/>
                <w:bCs/>
              </w:rPr>
              <w:t>25-30.</w:t>
            </w:r>
          </w:p>
        </w:tc>
        <w:tc>
          <w:tcPr>
            <w:tcW w:w="850" w:type="dxa"/>
            <w:vAlign w:val="center"/>
          </w:tcPr>
          <w:p w14:paraId="2A0A25C8" w14:textId="77777777" w:rsidR="00B114FE" w:rsidRPr="00DA5A86" w:rsidRDefault="00B114FE" w:rsidP="00DA5A86">
            <w:pPr>
              <w:ind w:firstLineChars="0" w:firstLine="0"/>
              <w:jc w:val="center"/>
              <w:rPr>
                <w:rFonts w:eastAsia="Aptos"/>
                <w:bCs/>
              </w:rPr>
            </w:pPr>
            <w:r w:rsidRPr="00DA5A86">
              <w:rPr>
                <w:rFonts w:eastAsia="Aptos"/>
              </w:rPr>
              <w:t>87</w:t>
            </w:r>
          </w:p>
        </w:tc>
        <w:tc>
          <w:tcPr>
            <w:tcW w:w="851" w:type="dxa"/>
            <w:vAlign w:val="center"/>
          </w:tcPr>
          <w:p w14:paraId="62583110" w14:textId="77777777" w:rsidR="00B114FE" w:rsidRPr="00DA5A86" w:rsidRDefault="00B114FE" w:rsidP="00DA5A86">
            <w:pPr>
              <w:ind w:firstLineChars="0" w:firstLine="0"/>
              <w:jc w:val="center"/>
              <w:rPr>
                <w:rFonts w:eastAsia="Aptos"/>
              </w:rPr>
            </w:pPr>
            <w:r w:rsidRPr="00DA5A86">
              <w:rPr>
                <w:rFonts w:eastAsia="Aptos"/>
              </w:rPr>
              <w:t>88</w:t>
            </w:r>
          </w:p>
        </w:tc>
      </w:tr>
      <w:tr w:rsidR="00FC6DE7" w:rsidRPr="00DA5A86" w14:paraId="7F9F79DA" w14:textId="77777777" w:rsidTr="00FC6DE7">
        <w:trPr>
          <w:trHeight w:val="283"/>
          <w:jc w:val="center"/>
        </w:trPr>
        <w:tc>
          <w:tcPr>
            <w:tcW w:w="709" w:type="dxa"/>
            <w:vAlign w:val="center"/>
          </w:tcPr>
          <w:p w14:paraId="160D8D7D" w14:textId="77777777" w:rsidR="00B114FE" w:rsidRPr="00DA5A86" w:rsidRDefault="00B114FE" w:rsidP="009037D9">
            <w:pPr>
              <w:ind w:firstLineChars="0" w:firstLine="0"/>
              <w:jc w:val="left"/>
              <w:rPr>
                <w:rFonts w:eastAsia="Aptos"/>
                <w:bCs/>
              </w:rPr>
            </w:pPr>
            <w:r w:rsidRPr="00DA5A86">
              <w:rPr>
                <w:rFonts w:eastAsia="Aptos"/>
                <w:bCs/>
              </w:rPr>
              <w:t>14</w:t>
            </w:r>
          </w:p>
        </w:tc>
        <w:tc>
          <w:tcPr>
            <w:tcW w:w="8784" w:type="dxa"/>
            <w:vAlign w:val="center"/>
          </w:tcPr>
          <w:p w14:paraId="20F9B347" w14:textId="5EAFE074" w:rsidR="00B114FE" w:rsidRPr="00DA5A86" w:rsidRDefault="00B114FE" w:rsidP="008901B1">
            <w:pPr>
              <w:ind w:firstLineChars="0" w:firstLine="0"/>
              <w:jc w:val="center"/>
              <w:rPr>
                <w:rFonts w:eastAsia="Aptos"/>
                <w:bCs/>
              </w:rPr>
            </w:pPr>
            <w:r w:rsidRPr="00DA5A86">
              <w:rPr>
                <w:rFonts w:eastAsia="Aptos"/>
                <w:bCs/>
              </w:rPr>
              <w:t>O</w:t>
            </w:r>
            <w:r w:rsidR="008901B1">
              <w:rPr>
                <w:rFonts w:eastAsia="Aptos"/>
                <w:bCs/>
              </w:rPr>
              <w:t>’</w:t>
            </w:r>
            <w:r w:rsidRPr="00DA5A86">
              <w:rPr>
                <w:rFonts w:eastAsia="Aptos"/>
                <w:bCs/>
              </w:rPr>
              <w:t>Sullivan EA, Curzon ME. The efficacy of comprehensive dental care for children under general anesthesia. Br Dent J. 1991 Jul 20</w:t>
            </w:r>
            <w:r w:rsidR="00FC6DE7">
              <w:rPr>
                <w:rFonts w:eastAsia="Aptos"/>
                <w:bCs/>
              </w:rPr>
              <w:t xml:space="preserve">; </w:t>
            </w:r>
            <w:r w:rsidRPr="00DA5A86">
              <w:rPr>
                <w:rFonts w:eastAsia="Aptos"/>
                <w:bCs/>
              </w:rPr>
              <w:t>171(2)</w:t>
            </w:r>
            <w:r w:rsidR="00FC6DE7">
              <w:rPr>
                <w:rFonts w:eastAsia="Aptos"/>
                <w:bCs/>
              </w:rPr>
              <w:t xml:space="preserve">: </w:t>
            </w:r>
            <w:r w:rsidRPr="00DA5A86">
              <w:rPr>
                <w:rFonts w:eastAsia="Aptos"/>
                <w:bCs/>
              </w:rPr>
              <w:t>56-8.</w:t>
            </w:r>
          </w:p>
        </w:tc>
        <w:tc>
          <w:tcPr>
            <w:tcW w:w="850" w:type="dxa"/>
            <w:vAlign w:val="center"/>
          </w:tcPr>
          <w:p w14:paraId="265F6D7B" w14:textId="77777777" w:rsidR="00B114FE" w:rsidRPr="00DA5A86" w:rsidRDefault="00B114FE" w:rsidP="00DA5A86">
            <w:pPr>
              <w:ind w:firstLineChars="0" w:firstLine="0"/>
              <w:jc w:val="center"/>
              <w:rPr>
                <w:rFonts w:eastAsia="Aptos"/>
              </w:rPr>
            </w:pPr>
            <w:r w:rsidRPr="00DA5A86">
              <w:rPr>
                <w:rFonts w:eastAsia="Aptos"/>
              </w:rPr>
              <w:t>83</w:t>
            </w:r>
          </w:p>
        </w:tc>
        <w:tc>
          <w:tcPr>
            <w:tcW w:w="851" w:type="dxa"/>
            <w:vAlign w:val="center"/>
          </w:tcPr>
          <w:p w14:paraId="35F7D47C" w14:textId="77777777" w:rsidR="00B114FE" w:rsidRPr="00DA5A86" w:rsidRDefault="00B114FE" w:rsidP="00DA5A86">
            <w:pPr>
              <w:ind w:firstLineChars="0" w:firstLine="0"/>
              <w:jc w:val="center"/>
              <w:rPr>
                <w:rFonts w:eastAsia="Aptos"/>
              </w:rPr>
            </w:pPr>
            <w:r w:rsidRPr="00DA5A86">
              <w:rPr>
                <w:rFonts w:eastAsia="Aptos"/>
              </w:rPr>
              <w:t>54</w:t>
            </w:r>
          </w:p>
        </w:tc>
      </w:tr>
      <w:tr w:rsidR="00FC6DE7" w:rsidRPr="00DA5A86" w14:paraId="261A637A" w14:textId="77777777" w:rsidTr="00FC6DE7">
        <w:trPr>
          <w:trHeight w:val="283"/>
          <w:jc w:val="center"/>
        </w:trPr>
        <w:tc>
          <w:tcPr>
            <w:tcW w:w="709" w:type="dxa"/>
            <w:vAlign w:val="center"/>
          </w:tcPr>
          <w:p w14:paraId="2412941D" w14:textId="77777777" w:rsidR="00B114FE" w:rsidRPr="00DA5A86" w:rsidRDefault="00B114FE" w:rsidP="009037D9">
            <w:pPr>
              <w:ind w:firstLineChars="0" w:firstLine="0"/>
              <w:jc w:val="left"/>
              <w:rPr>
                <w:rFonts w:eastAsia="Aptos"/>
                <w:bCs/>
              </w:rPr>
            </w:pPr>
            <w:r w:rsidRPr="00DA5A86">
              <w:rPr>
                <w:rFonts w:eastAsia="Aptos"/>
                <w:bCs/>
              </w:rPr>
              <w:t>15</w:t>
            </w:r>
          </w:p>
        </w:tc>
        <w:tc>
          <w:tcPr>
            <w:tcW w:w="8784" w:type="dxa"/>
            <w:vAlign w:val="center"/>
          </w:tcPr>
          <w:p w14:paraId="77C8D002" w14:textId="745ACE80" w:rsidR="00B114FE" w:rsidRPr="00DA5A86" w:rsidRDefault="00B114FE" w:rsidP="00DA5A86">
            <w:pPr>
              <w:ind w:firstLineChars="0" w:firstLine="0"/>
              <w:jc w:val="center"/>
              <w:rPr>
                <w:rFonts w:eastAsia="Aptos"/>
                <w:bCs/>
              </w:rPr>
            </w:pPr>
            <w:proofErr w:type="spellStart"/>
            <w:r w:rsidRPr="00DA5A86">
              <w:rPr>
                <w:rFonts w:eastAsia="Aptos"/>
                <w:bCs/>
              </w:rPr>
              <w:t>Atan</w:t>
            </w:r>
            <w:proofErr w:type="spellEnd"/>
            <w:r w:rsidRPr="00DA5A86">
              <w:rPr>
                <w:rFonts w:eastAsia="Aptos"/>
                <w:bCs/>
              </w:rPr>
              <w:t xml:space="preserve"> S, Ashley P, </w:t>
            </w:r>
            <w:proofErr w:type="spellStart"/>
            <w:r w:rsidRPr="00DA5A86">
              <w:rPr>
                <w:rFonts w:eastAsia="Aptos"/>
                <w:bCs/>
              </w:rPr>
              <w:t>Gilthorpe</w:t>
            </w:r>
            <w:proofErr w:type="spellEnd"/>
            <w:r w:rsidRPr="00DA5A86">
              <w:rPr>
                <w:rFonts w:eastAsia="Aptos"/>
                <w:bCs/>
              </w:rPr>
              <w:t xml:space="preserve"> MS, Scheer B, Mason C, Roberts G. Morbidity following dental treatment of children under intubation general </w:t>
            </w:r>
            <w:proofErr w:type="spellStart"/>
            <w:r w:rsidRPr="00DA5A86">
              <w:rPr>
                <w:rFonts w:eastAsia="Aptos"/>
                <w:bCs/>
              </w:rPr>
              <w:t>anaesthesia</w:t>
            </w:r>
            <w:proofErr w:type="spellEnd"/>
            <w:r w:rsidRPr="00DA5A86">
              <w:rPr>
                <w:rFonts w:eastAsia="Aptos"/>
                <w:bCs/>
              </w:rPr>
              <w:t xml:space="preserve"> in a day-stay unit. Int J </w:t>
            </w:r>
            <w:proofErr w:type="spellStart"/>
            <w:r w:rsidRPr="00DA5A86">
              <w:rPr>
                <w:rFonts w:eastAsia="Aptos"/>
                <w:bCs/>
              </w:rPr>
              <w:t>Paediatr</w:t>
            </w:r>
            <w:proofErr w:type="spellEnd"/>
            <w:r w:rsidRPr="00DA5A86">
              <w:rPr>
                <w:rFonts w:eastAsia="Aptos"/>
                <w:bCs/>
              </w:rPr>
              <w:t xml:space="preserve"> Dent. 2004 Jan</w:t>
            </w:r>
            <w:r w:rsidR="00FC6DE7">
              <w:rPr>
                <w:rFonts w:eastAsia="Aptos"/>
                <w:bCs/>
              </w:rPr>
              <w:t xml:space="preserve">; </w:t>
            </w:r>
            <w:r w:rsidRPr="00DA5A86">
              <w:rPr>
                <w:rFonts w:eastAsia="Aptos"/>
                <w:bCs/>
              </w:rPr>
              <w:t>14(1)</w:t>
            </w:r>
            <w:r w:rsidR="00FC6DE7">
              <w:rPr>
                <w:rFonts w:eastAsia="Aptos"/>
                <w:bCs/>
              </w:rPr>
              <w:t xml:space="preserve">: </w:t>
            </w:r>
            <w:r w:rsidRPr="00DA5A86">
              <w:rPr>
                <w:rFonts w:eastAsia="Aptos"/>
                <w:bCs/>
              </w:rPr>
              <w:t>9-16.</w:t>
            </w:r>
          </w:p>
        </w:tc>
        <w:tc>
          <w:tcPr>
            <w:tcW w:w="850" w:type="dxa"/>
            <w:vAlign w:val="center"/>
          </w:tcPr>
          <w:p w14:paraId="6DE0D4C2" w14:textId="77777777" w:rsidR="00B114FE" w:rsidRPr="00DA5A86" w:rsidRDefault="00B114FE" w:rsidP="00DA5A86">
            <w:pPr>
              <w:ind w:firstLineChars="0" w:firstLine="0"/>
              <w:jc w:val="center"/>
              <w:rPr>
                <w:rFonts w:eastAsia="Aptos"/>
                <w:bCs/>
              </w:rPr>
            </w:pPr>
            <w:r w:rsidRPr="00DA5A86">
              <w:rPr>
                <w:rFonts w:eastAsia="Aptos"/>
                <w:bCs/>
              </w:rPr>
              <w:t>81</w:t>
            </w:r>
          </w:p>
        </w:tc>
        <w:tc>
          <w:tcPr>
            <w:tcW w:w="851" w:type="dxa"/>
            <w:vAlign w:val="center"/>
          </w:tcPr>
          <w:p w14:paraId="654F1661" w14:textId="77777777" w:rsidR="00B114FE" w:rsidRPr="00DA5A86" w:rsidRDefault="00B114FE" w:rsidP="00DA5A86">
            <w:pPr>
              <w:ind w:firstLineChars="0" w:firstLine="0"/>
              <w:jc w:val="center"/>
              <w:rPr>
                <w:rFonts w:eastAsia="Aptos"/>
                <w:bCs/>
              </w:rPr>
            </w:pPr>
            <w:r w:rsidRPr="00DA5A86">
              <w:rPr>
                <w:rFonts w:eastAsia="Aptos"/>
                <w:bCs/>
              </w:rPr>
              <w:t>-</w:t>
            </w:r>
          </w:p>
        </w:tc>
      </w:tr>
      <w:tr w:rsidR="00FC6DE7" w:rsidRPr="00DA5A86" w14:paraId="1F72E187" w14:textId="77777777" w:rsidTr="00FC6DE7">
        <w:trPr>
          <w:trHeight w:val="283"/>
          <w:jc w:val="center"/>
        </w:trPr>
        <w:tc>
          <w:tcPr>
            <w:tcW w:w="709" w:type="dxa"/>
            <w:vAlign w:val="center"/>
          </w:tcPr>
          <w:p w14:paraId="5D6709CC" w14:textId="77777777" w:rsidR="00B114FE" w:rsidRPr="00DA5A86" w:rsidRDefault="00B114FE" w:rsidP="009037D9">
            <w:pPr>
              <w:ind w:firstLineChars="0" w:firstLine="0"/>
              <w:jc w:val="left"/>
              <w:rPr>
                <w:rFonts w:eastAsia="Aptos"/>
                <w:bCs/>
              </w:rPr>
            </w:pPr>
            <w:r w:rsidRPr="00DA5A86">
              <w:rPr>
                <w:rFonts w:eastAsia="Aptos"/>
                <w:bCs/>
              </w:rPr>
              <w:t>16</w:t>
            </w:r>
          </w:p>
        </w:tc>
        <w:tc>
          <w:tcPr>
            <w:tcW w:w="8784" w:type="dxa"/>
            <w:vAlign w:val="center"/>
          </w:tcPr>
          <w:p w14:paraId="54EFC614" w14:textId="546A3AFF" w:rsidR="00B114FE" w:rsidRPr="00DA5A86" w:rsidRDefault="00B114FE" w:rsidP="00DA5A86">
            <w:pPr>
              <w:ind w:firstLineChars="0" w:firstLine="0"/>
              <w:jc w:val="center"/>
              <w:rPr>
                <w:rFonts w:eastAsia="Aptos"/>
                <w:bCs/>
              </w:rPr>
            </w:pPr>
            <w:proofErr w:type="spellStart"/>
            <w:r w:rsidRPr="00DA5A86">
              <w:rPr>
                <w:rFonts w:eastAsia="Aptos"/>
                <w:bCs/>
              </w:rPr>
              <w:t>Zanaty</w:t>
            </w:r>
            <w:proofErr w:type="spellEnd"/>
            <w:r w:rsidRPr="00DA5A86">
              <w:rPr>
                <w:rFonts w:eastAsia="Aptos"/>
                <w:bCs/>
              </w:rPr>
              <w:t xml:space="preserve"> OM, El </w:t>
            </w:r>
            <w:proofErr w:type="spellStart"/>
            <w:r w:rsidRPr="00DA5A86">
              <w:rPr>
                <w:rFonts w:eastAsia="Aptos"/>
                <w:bCs/>
              </w:rPr>
              <w:t>Metainy</w:t>
            </w:r>
            <w:proofErr w:type="spellEnd"/>
            <w:r w:rsidRPr="00DA5A86">
              <w:rPr>
                <w:rFonts w:eastAsia="Aptos"/>
                <w:bCs/>
              </w:rPr>
              <w:t xml:space="preserve"> SA. A comparative evaluation of nebulized dexmedetomidine, nebulized ketamine, and their combination as premedication for outpatient pediatric dental surgery. </w:t>
            </w:r>
            <w:proofErr w:type="spellStart"/>
            <w:r w:rsidRPr="00DA5A86">
              <w:rPr>
                <w:rFonts w:eastAsia="Aptos"/>
                <w:bCs/>
              </w:rPr>
              <w:t>Anesth</w:t>
            </w:r>
            <w:proofErr w:type="spellEnd"/>
            <w:r w:rsidRPr="00DA5A86">
              <w:rPr>
                <w:rFonts w:eastAsia="Aptos"/>
                <w:bCs/>
              </w:rPr>
              <w:t xml:space="preserve"> </w:t>
            </w:r>
            <w:proofErr w:type="spellStart"/>
            <w:r w:rsidRPr="00DA5A86">
              <w:rPr>
                <w:rFonts w:eastAsia="Aptos"/>
                <w:bCs/>
              </w:rPr>
              <w:t>Analg</w:t>
            </w:r>
            <w:proofErr w:type="spellEnd"/>
            <w:r w:rsidRPr="00DA5A86">
              <w:rPr>
                <w:rFonts w:eastAsia="Aptos"/>
                <w:bCs/>
              </w:rPr>
              <w:t>. 2015 Jul</w:t>
            </w:r>
            <w:r w:rsidR="00FC6DE7">
              <w:rPr>
                <w:rFonts w:eastAsia="Aptos"/>
                <w:bCs/>
              </w:rPr>
              <w:t xml:space="preserve">; </w:t>
            </w:r>
            <w:r w:rsidRPr="00DA5A86">
              <w:rPr>
                <w:rFonts w:eastAsia="Aptos"/>
                <w:bCs/>
              </w:rPr>
              <w:t>121(1)</w:t>
            </w:r>
            <w:r w:rsidR="00FC6DE7">
              <w:rPr>
                <w:rFonts w:eastAsia="Aptos"/>
                <w:bCs/>
              </w:rPr>
              <w:t xml:space="preserve">: </w:t>
            </w:r>
            <w:r w:rsidRPr="00DA5A86">
              <w:rPr>
                <w:rFonts w:eastAsia="Aptos"/>
                <w:bCs/>
              </w:rPr>
              <w:t>167-171.</w:t>
            </w:r>
          </w:p>
        </w:tc>
        <w:tc>
          <w:tcPr>
            <w:tcW w:w="850" w:type="dxa"/>
            <w:vAlign w:val="center"/>
          </w:tcPr>
          <w:p w14:paraId="0D8EC77C" w14:textId="77777777" w:rsidR="00B114FE" w:rsidRPr="00DA5A86" w:rsidRDefault="00B114FE" w:rsidP="00DA5A86">
            <w:pPr>
              <w:ind w:firstLineChars="0" w:firstLine="0"/>
              <w:jc w:val="center"/>
              <w:rPr>
                <w:rFonts w:eastAsia="Aptos"/>
                <w:bCs/>
              </w:rPr>
            </w:pPr>
            <w:r w:rsidRPr="00DA5A86">
              <w:rPr>
                <w:rFonts w:eastAsia="Aptos"/>
                <w:bCs/>
              </w:rPr>
              <w:t>77</w:t>
            </w:r>
          </w:p>
        </w:tc>
        <w:tc>
          <w:tcPr>
            <w:tcW w:w="851" w:type="dxa"/>
            <w:vAlign w:val="center"/>
          </w:tcPr>
          <w:p w14:paraId="398787D6" w14:textId="77777777" w:rsidR="00B114FE" w:rsidRPr="00DA5A86" w:rsidRDefault="00B114FE" w:rsidP="00DA5A86">
            <w:pPr>
              <w:ind w:firstLineChars="0" w:firstLine="0"/>
              <w:jc w:val="center"/>
              <w:rPr>
                <w:rFonts w:eastAsia="Aptos"/>
                <w:bCs/>
              </w:rPr>
            </w:pPr>
            <w:r w:rsidRPr="00DA5A86">
              <w:rPr>
                <w:rFonts w:eastAsia="Aptos"/>
                <w:bCs/>
              </w:rPr>
              <w:t>69</w:t>
            </w:r>
          </w:p>
        </w:tc>
      </w:tr>
      <w:tr w:rsidR="00FC6DE7" w:rsidRPr="00DA5A86" w14:paraId="5DE6383C" w14:textId="77777777" w:rsidTr="00FC6DE7">
        <w:trPr>
          <w:trHeight w:val="283"/>
          <w:jc w:val="center"/>
        </w:trPr>
        <w:tc>
          <w:tcPr>
            <w:tcW w:w="709" w:type="dxa"/>
            <w:vAlign w:val="center"/>
          </w:tcPr>
          <w:p w14:paraId="1542C825" w14:textId="77777777" w:rsidR="00B114FE" w:rsidRPr="00DA5A86" w:rsidRDefault="00B114FE" w:rsidP="009037D9">
            <w:pPr>
              <w:ind w:firstLineChars="0" w:firstLine="0"/>
              <w:jc w:val="left"/>
              <w:rPr>
                <w:rFonts w:eastAsia="Aptos"/>
                <w:bCs/>
              </w:rPr>
            </w:pPr>
            <w:r w:rsidRPr="00DA5A86">
              <w:rPr>
                <w:rFonts w:eastAsia="Aptos"/>
                <w:bCs/>
              </w:rPr>
              <w:t>17</w:t>
            </w:r>
          </w:p>
        </w:tc>
        <w:tc>
          <w:tcPr>
            <w:tcW w:w="8784" w:type="dxa"/>
            <w:vAlign w:val="center"/>
          </w:tcPr>
          <w:p w14:paraId="3E04ED96" w14:textId="2B5BE14B" w:rsidR="00B114FE" w:rsidRPr="00DA5A86" w:rsidRDefault="00B114FE" w:rsidP="00DA5A86">
            <w:pPr>
              <w:ind w:firstLineChars="0" w:firstLine="0"/>
              <w:jc w:val="center"/>
              <w:rPr>
                <w:rFonts w:eastAsia="Aptos"/>
                <w:bCs/>
              </w:rPr>
            </w:pPr>
            <w:r w:rsidRPr="00DA5A86">
              <w:rPr>
                <w:rFonts w:eastAsia="Aptos"/>
                <w:bCs/>
              </w:rPr>
              <w:t xml:space="preserve">Graves CE, Berkowitz RJ, </w:t>
            </w:r>
            <w:proofErr w:type="spellStart"/>
            <w:r w:rsidRPr="00DA5A86">
              <w:rPr>
                <w:rFonts w:eastAsia="Aptos"/>
                <w:bCs/>
              </w:rPr>
              <w:t>Proskin</w:t>
            </w:r>
            <w:proofErr w:type="spellEnd"/>
            <w:r w:rsidRPr="00DA5A86">
              <w:rPr>
                <w:rFonts w:eastAsia="Aptos"/>
                <w:bCs/>
              </w:rPr>
              <w:t xml:space="preserve"> HM, Chase I, Weinstein P, Billings R. Clinical outcomes for early childhood caries</w:t>
            </w:r>
            <w:r w:rsidR="00FC6DE7">
              <w:rPr>
                <w:rFonts w:eastAsia="Aptos"/>
                <w:bCs/>
              </w:rPr>
              <w:t>:</w:t>
            </w:r>
            <w:r w:rsidR="008901B1">
              <w:rPr>
                <w:rFonts w:eastAsia="Aptos"/>
                <w:bCs/>
              </w:rPr>
              <w:t xml:space="preserve"> </w:t>
            </w:r>
            <w:r w:rsidRPr="00DA5A86">
              <w:rPr>
                <w:rFonts w:eastAsia="Aptos"/>
                <w:bCs/>
              </w:rPr>
              <w:t>influence of aggressive dental surgery. J Dent Child (Chic). 2004 May-Aug</w:t>
            </w:r>
            <w:r w:rsidR="00FC6DE7">
              <w:rPr>
                <w:rFonts w:eastAsia="Aptos"/>
                <w:bCs/>
              </w:rPr>
              <w:t xml:space="preserve">; </w:t>
            </w:r>
            <w:r w:rsidRPr="00DA5A86">
              <w:rPr>
                <w:rFonts w:eastAsia="Aptos"/>
                <w:bCs/>
              </w:rPr>
              <w:t>71(2)</w:t>
            </w:r>
            <w:r w:rsidR="00FC6DE7">
              <w:rPr>
                <w:rFonts w:eastAsia="Aptos"/>
                <w:bCs/>
              </w:rPr>
              <w:t xml:space="preserve">: </w:t>
            </w:r>
            <w:r w:rsidRPr="00DA5A86">
              <w:rPr>
                <w:rFonts w:eastAsia="Aptos"/>
                <w:bCs/>
              </w:rPr>
              <w:t>114-7.</w:t>
            </w:r>
          </w:p>
        </w:tc>
        <w:tc>
          <w:tcPr>
            <w:tcW w:w="850" w:type="dxa"/>
            <w:vAlign w:val="center"/>
          </w:tcPr>
          <w:p w14:paraId="5E1B6B88" w14:textId="77777777" w:rsidR="00B114FE" w:rsidRPr="00DA5A86" w:rsidRDefault="00B114FE" w:rsidP="00DA5A86">
            <w:pPr>
              <w:ind w:firstLineChars="0" w:firstLine="0"/>
              <w:jc w:val="center"/>
              <w:rPr>
                <w:rFonts w:eastAsia="Aptos"/>
                <w:bCs/>
              </w:rPr>
            </w:pPr>
            <w:r w:rsidRPr="00DA5A86">
              <w:rPr>
                <w:rFonts w:eastAsia="Aptos"/>
                <w:bCs/>
              </w:rPr>
              <w:t>77</w:t>
            </w:r>
          </w:p>
        </w:tc>
        <w:tc>
          <w:tcPr>
            <w:tcW w:w="851" w:type="dxa"/>
            <w:vAlign w:val="center"/>
          </w:tcPr>
          <w:p w14:paraId="5CF92AA7" w14:textId="77777777" w:rsidR="00B114FE" w:rsidRPr="00DA5A86" w:rsidRDefault="00B114FE" w:rsidP="00DA5A86">
            <w:pPr>
              <w:ind w:firstLineChars="0" w:firstLine="0"/>
              <w:jc w:val="center"/>
              <w:rPr>
                <w:rFonts w:eastAsia="Aptos"/>
                <w:bCs/>
              </w:rPr>
            </w:pPr>
            <w:r w:rsidRPr="00DA5A86">
              <w:rPr>
                <w:rFonts w:eastAsia="Aptos"/>
                <w:bCs/>
              </w:rPr>
              <w:t>-</w:t>
            </w:r>
          </w:p>
        </w:tc>
      </w:tr>
      <w:tr w:rsidR="00FC6DE7" w:rsidRPr="00DA5A86" w14:paraId="46F52A39" w14:textId="77777777" w:rsidTr="00FC6DE7">
        <w:trPr>
          <w:trHeight w:val="283"/>
          <w:jc w:val="center"/>
        </w:trPr>
        <w:tc>
          <w:tcPr>
            <w:tcW w:w="709" w:type="dxa"/>
            <w:vAlign w:val="center"/>
          </w:tcPr>
          <w:p w14:paraId="64084164" w14:textId="77777777" w:rsidR="00B114FE" w:rsidRPr="00DA5A86" w:rsidRDefault="00B114FE" w:rsidP="009037D9">
            <w:pPr>
              <w:ind w:firstLineChars="0" w:firstLine="0"/>
              <w:jc w:val="left"/>
              <w:rPr>
                <w:rFonts w:eastAsia="Aptos"/>
                <w:bCs/>
              </w:rPr>
            </w:pPr>
            <w:r w:rsidRPr="00DA5A86">
              <w:rPr>
                <w:rFonts w:eastAsia="Aptos"/>
                <w:bCs/>
              </w:rPr>
              <w:t>18</w:t>
            </w:r>
          </w:p>
        </w:tc>
        <w:tc>
          <w:tcPr>
            <w:tcW w:w="8784" w:type="dxa"/>
            <w:vAlign w:val="center"/>
          </w:tcPr>
          <w:p w14:paraId="2BC1933D" w14:textId="44786D4E" w:rsidR="00B114FE" w:rsidRPr="00DA5A86" w:rsidRDefault="00B114FE" w:rsidP="00FC6DE7">
            <w:pPr>
              <w:ind w:firstLineChars="0" w:firstLine="0"/>
              <w:jc w:val="center"/>
              <w:rPr>
                <w:rFonts w:eastAsia="Aptos"/>
                <w:bCs/>
              </w:rPr>
            </w:pPr>
            <w:proofErr w:type="spellStart"/>
            <w:r w:rsidRPr="00DA5A86">
              <w:rPr>
                <w:rFonts w:eastAsia="Aptos"/>
                <w:bCs/>
              </w:rPr>
              <w:t>Klaassen</w:t>
            </w:r>
            <w:proofErr w:type="spellEnd"/>
            <w:r w:rsidRPr="00DA5A86">
              <w:rPr>
                <w:rFonts w:eastAsia="Aptos"/>
                <w:bCs/>
              </w:rPr>
              <w:t xml:space="preserve"> MA, </w:t>
            </w:r>
            <w:proofErr w:type="spellStart"/>
            <w:r w:rsidRPr="00DA5A86">
              <w:rPr>
                <w:rFonts w:eastAsia="Aptos"/>
                <w:bCs/>
              </w:rPr>
              <w:t>Veerkamp</w:t>
            </w:r>
            <w:proofErr w:type="spellEnd"/>
            <w:r w:rsidRPr="00DA5A86">
              <w:rPr>
                <w:rFonts w:eastAsia="Aptos"/>
                <w:bCs/>
              </w:rPr>
              <w:t xml:space="preserve"> JS, </w:t>
            </w:r>
            <w:proofErr w:type="spellStart"/>
            <w:r w:rsidRPr="00DA5A86">
              <w:rPr>
                <w:rFonts w:eastAsia="Aptos"/>
                <w:bCs/>
              </w:rPr>
              <w:t>Hoogstraten</w:t>
            </w:r>
            <w:proofErr w:type="spellEnd"/>
            <w:r w:rsidRPr="00DA5A86">
              <w:rPr>
                <w:rFonts w:eastAsia="Aptos"/>
                <w:bCs/>
              </w:rPr>
              <w:t xml:space="preserve"> J. Young children</w:t>
            </w:r>
            <w:r w:rsidR="00FC6DE7">
              <w:rPr>
                <w:rFonts w:eastAsia="Aptos"/>
                <w:bCs/>
              </w:rPr>
              <w:t>’</w:t>
            </w:r>
            <w:r w:rsidRPr="00DA5A86">
              <w:rPr>
                <w:rFonts w:eastAsia="Aptos"/>
                <w:bCs/>
              </w:rPr>
              <w:t xml:space="preserve">s Oral Health-Related Quality of Life and dental fear after treatment under general </w:t>
            </w:r>
            <w:proofErr w:type="spellStart"/>
            <w:r w:rsidRPr="00DA5A86">
              <w:rPr>
                <w:rFonts w:eastAsia="Aptos"/>
                <w:bCs/>
              </w:rPr>
              <w:t>anaesthesia</w:t>
            </w:r>
            <w:proofErr w:type="spellEnd"/>
            <w:r w:rsidR="00FC6DE7">
              <w:rPr>
                <w:rFonts w:eastAsia="Aptos"/>
                <w:bCs/>
              </w:rPr>
              <w:t>:</w:t>
            </w:r>
            <w:r w:rsidR="008901B1">
              <w:rPr>
                <w:rFonts w:eastAsia="Aptos"/>
                <w:bCs/>
              </w:rPr>
              <w:t xml:space="preserve"> </w:t>
            </w:r>
            <w:r w:rsidRPr="00DA5A86">
              <w:rPr>
                <w:rFonts w:eastAsia="Aptos"/>
                <w:bCs/>
              </w:rPr>
              <w:t>a randomized controlled trial. Eur J Oral Sci. 2009 Jun</w:t>
            </w:r>
            <w:r w:rsidR="00FC6DE7">
              <w:rPr>
                <w:rFonts w:eastAsia="Aptos"/>
                <w:bCs/>
              </w:rPr>
              <w:t xml:space="preserve">; </w:t>
            </w:r>
            <w:r w:rsidRPr="00DA5A86">
              <w:rPr>
                <w:rFonts w:eastAsia="Aptos"/>
                <w:bCs/>
              </w:rPr>
              <w:t>117(3)</w:t>
            </w:r>
            <w:r w:rsidR="00FC6DE7">
              <w:rPr>
                <w:rFonts w:eastAsia="Aptos"/>
                <w:bCs/>
              </w:rPr>
              <w:t xml:space="preserve">: </w:t>
            </w:r>
            <w:r w:rsidRPr="00DA5A86">
              <w:rPr>
                <w:rFonts w:eastAsia="Aptos"/>
                <w:bCs/>
              </w:rPr>
              <w:t>273-8.</w:t>
            </w:r>
          </w:p>
        </w:tc>
        <w:tc>
          <w:tcPr>
            <w:tcW w:w="850" w:type="dxa"/>
            <w:vAlign w:val="center"/>
          </w:tcPr>
          <w:p w14:paraId="3C3A52F1" w14:textId="77777777" w:rsidR="00B114FE" w:rsidRPr="00DA5A86" w:rsidRDefault="00B114FE" w:rsidP="00DA5A86">
            <w:pPr>
              <w:ind w:firstLineChars="0" w:firstLine="0"/>
              <w:jc w:val="center"/>
              <w:rPr>
                <w:rFonts w:eastAsia="Aptos"/>
              </w:rPr>
            </w:pPr>
            <w:r w:rsidRPr="00DA5A86">
              <w:rPr>
                <w:rFonts w:eastAsia="Aptos"/>
              </w:rPr>
              <w:t>73</w:t>
            </w:r>
          </w:p>
        </w:tc>
        <w:tc>
          <w:tcPr>
            <w:tcW w:w="851" w:type="dxa"/>
            <w:vAlign w:val="center"/>
          </w:tcPr>
          <w:p w14:paraId="248CC1D7" w14:textId="77777777" w:rsidR="00B114FE" w:rsidRPr="00DA5A86" w:rsidRDefault="00B114FE" w:rsidP="00DA5A86">
            <w:pPr>
              <w:ind w:firstLineChars="0" w:firstLine="0"/>
              <w:jc w:val="center"/>
              <w:rPr>
                <w:rFonts w:eastAsia="Aptos"/>
              </w:rPr>
            </w:pPr>
            <w:r w:rsidRPr="00DA5A86">
              <w:rPr>
                <w:rFonts w:eastAsia="Aptos"/>
              </w:rPr>
              <w:t>70</w:t>
            </w:r>
          </w:p>
        </w:tc>
      </w:tr>
      <w:tr w:rsidR="009037D9" w:rsidRPr="00DA5A86" w14:paraId="17AE271B" w14:textId="77777777" w:rsidTr="00FC6DE7">
        <w:tblPrEx>
          <w:jc w:val="left"/>
        </w:tblPrEx>
        <w:trPr>
          <w:trHeight w:val="283"/>
        </w:trPr>
        <w:tc>
          <w:tcPr>
            <w:tcW w:w="709" w:type="dxa"/>
            <w:vAlign w:val="center"/>
          </w:tcPr>
          <w:p w14:paraId="7F52798D" w14:textId="77777777" w:rsidR="00B114FE" w:rsidRPr="00DA5A86" w:rsidRDefault="00B114FE" w:rsidP="009037D9">
            <w:pPr>
              <w:ind w:firstLineChars="0" w:firstLine="0"/>
              <w:jc w:val="left"/>
              <w:rPr>
                <w:rFonts w:eastAsia="Aptos"/>
                <w:bCs/>
              </w:rPr>
            </w:pPr>
            <w:r w:rsidRPr="00DA5A86">
              <w:rPr>
                <w:rFonts w:eastAsia="Aptos"/>
                <w:bCs/>
              </w:rPr>
              <w:lastRenderedPageBreak/>
              <w:t>19</w:t>
            </w:r>
          </w:p>
        </w:tc>
        <w:tc>
          <w:tcPr>
            <w:tcW w:w="8784" w:type="dxa"/>
            <w:vAlign w:val="center"/>
          </w:tcPr>
          <w:p w14:paraId="1A0E0006" w14:textId="6E2C20AC" w:rsidR="00B114FE" w:rsidRPr="00DA5A86" w:rsidRDefault="00B114FE" w:rsidP="00DA5A86">
            <w:pPr>
              <w:ind w:firstLineChars="0" w:firstLine="0"/>
              <w:jc w:val="center"/>
              <w:rPr>
                <w:rFonts w:eastAsia="Aptos"/>
                <w:bCs/>
              </w:rPr>
            </w:pPr>
            <w:proofErr w:type="spellStart"/>
            <w:r w:rsidRPr="00DA5A86">
              <w:rPr>
                <w:rFonts w:eastAsia="Aptos"/>
                <w:bCs/>
              </w:rPr>
              <w:t>Somri</w:t>
            </w:r>
            <w:proofErr w:type="spellEnd"/>
            <w:r w:rsidRPr="00DA5A86">
              <w:rPr>
                <w:rFonts w:eastAsia="Aptos"/>
                <w:bCs/>
              </w:rPr>
              <w:t xml:space="preserve"> M, </w:t>
            </w:r>
            <w:proofErr w:type="spellStart"/>
            <w:r w:rsidRPr="00DA5A86">
              <w:rPr>
                <w:rFonts w:eastAsia="Aptos"/>
                <w:bCs/>
              </w:rPr>
              <w:t>Vaida</w:t>
            </w:r>
            <w:proofErr w:type="spellEnd"/>
            <w:r w:rsidRPr="00DA5A86">
              <w:rPr>
                <w:rFonts w:eastAsia="Aptos"/>
                <w:bCs/>
              </w:rPr>
              <w:t xml:space="preserve"> SJ, Sabo E, </w:t>
            </w:r>
            <w:proofErr w:type="spellStart"/>
            <w:r w:rsidRPr="00DA5A86">
              <w:rPr>
                <w:rFonts w:eastAsia="Aptos"/>
                <w:bCs/>
              </w:rPr>
              <w:t>Yassain</w:t>
            </w:r>
            <w:proofErr w:type="spellEnd"/>
            <w:r w:rsidRPr="00DA5A86">
              <w:rPr>
                <w:rFonts w:eastAsia="Aptos"/>
                <w:bCs/>
              </w:rPr>
              <w:t xml:space="preserve"> G, </w:t>
            </w:r>
            <w:proofErr w:type="spellStart"/>
            <w:r w:rsidRPr="00DA5A86">
              <w:rPr>
                <w:rFonts w:eastAsia="Aptos"/>
                <w:bCs/>
              </w:rPr>
              <w:t>Gankin</w:t>
            </w:r>
            <w:proofErr w:type="spellEnd"/>
            <w:r w:rsidRPr="00DA5A86">
              <w:rPr>
                <w:rFonts w:eastAsia="Aptos"/>
                <w:bCs/>
              </w:rPr>
              <w:t xml:space="preserve"> I, </w:t>
            </w:r>
            <w:proofErr w:type="spellStart"/>
            <w:r w:rsidRPr="00DA5A86">
              <w:rPr>
                <w:rFonts w:eastAsia="Aptos"/>
                <w:bCs/>
              </w:rPr>
              <w:t>Gaitini</w:t>
            </w:r>
            <w:proofErr w:type="spellEnd"/>
            <w:r w:rsidRPr="00DA5A86">
              <w:rPr>
                <w:rFonts w:eastAsia="Aptos"/>
                <w:bCs/>
              </w:rPr>
              <w:t xml:space="preserve"> LA. Acupuncture versus ondansetron in the prevention of postoperative vomiting. A study of children undergoing dental surgery. </w:t>
            </w:r>
            <w:proofErr w:type="spellStart"/>
            <w:r w:rsidRPr="00DA5A86">
              <w:rPr>
                <w:rFonts w:eastAsia="Aptos"/>
                <w:bCs/>
              </w:rPr>
              <w:t>Anaesthesia</w:t>
            </w:r>
            <w:proofErr w:type="spellEnd"/>
            <w:r w:rsidRPr="00DA5A86">
              <w:rPr>
                <w:rFonts w:eastAsia="Aptos"/>
                <w:bCs/>
              </w:rPr>
              <w:t>. 2001 Oct</w:t>
            </w:r>
            <w:r w:rsidR="00FC6DE7">
              <w:rPr>
                <w:rFonts w:eastAsia="Aptos"/>
                <w:bCs/>
              </w:rPr>
              <w:t xml:space="preserve">; </w:t>
            </w:r>
            <w:r w:rsidRPr="00DA5A86">
              <w:rPr>
                <w:rFonts w:eastAsia="Aptos"/>
                <w:bCs/>
              </w:rPr>
              <w:t>56(10)</w:t>
            </w:r>
            <w:r w:rsidR="00FC6DE7">
              <w:rPr>
                <w:rFonts w:eastAsia="Aptos"/>
                <w:bCs/>
              </w:rPr>
              <w:t xml:space="preserve">: </w:t>
            </w:r>
            <w:r w:rsidRPr="00DA5A86">
              <w:rPr>
                <w:rFonts w:eastAsia="Aptos"/>
                <w:bCs/>
              </w:rPr>
              <w:t>927-32.</w:t>
            </w:r>
          </w:p>
        </w:tc>
        <w:tc>
          <w:tcPr>
            <w:tcW w:w="850" w:type="dxa"/>
            <w:vAlign w:val="center"/>
          </w:tcPr>
          <w:p w14:paraId="2623ABF1" w14:textId="77777777" w:rsidR="00B114FE" w:rsidRPr="00DA5A86" w:rsidRDefault="00B114FE" w:rsidP="00DA5A86">
            <w:pPr>
              <w:ind w:firstLineChars="0" w:firstLine="0"/>
              <w:jc w:val="center"/>
              <w:rPr>
                <w:rFonts w:eastAsia="Aptos"/>
              </w:rPr>
            </w:pPr>
            <w:r w:rsidRPr="00DA5A86">
              <w:rPr>
                <w:rFonts w:eastAsia="Aptos"/>
              </w:rPr>
              <w:t>72</w:t>
            </w:r>
          </w:p>
        </w:tc>
        <w:tc>
          <w:tcPr>
            <w:tcW w:w="851" w:type="dxa"/>
            <w:vAlign w:val="center"/>
          </w:tcPr>
          <w:p w14:paraId="4187F426" w14:textId="77777777" w:rsidR="00B114FE" w:rsidRPr="00DA5A86" w:rsidRDefault="00B114FE" w:rsidP="00DA5A86">
            <w:pPr>
              <w:ind w:firstLineChars="0" w:firstLine="0"/>
              <w:jc w:val="center"/>
              <w:rPr>
                <w:rFonts w:eastAsia="Aptos"/>
              </w:rPr>
            </w:pPr>
            <w:r w:rsidRPr="00DA5A86">
              <w:rPr>
                <w:rFonts w:eastAsia="Aptos"/>
              </w:rPr>
              <w:t>53</w:t>
            </w:r>
          </w:p>
        </w:tc>
      </w:tr>
      <w:tr w:rsidR="009037D9" w:rsidRPr="00DA5A86" w14:paraId="3E377180" w14:textId="77777777" w:rsidTr="00FC6DE7">
        <w:tblPrEx>
          <w:jc w:val="left"/>
        </w:tblPrEx>
        <w:trPr>
          <w:trHeight w:val="283"/>
        </w:trPr>
        <w:tc>
          <w:tcPr>
            <w:tcW w:w="709" w:type="dxa"/>
            <w:vAlign w:val="center"/>
          </w:tcPr>
          <w:p w14:paraId="0F1EED5C" w14:textId="77777777" w:rsidR="00B114FE" w:rsidRPr="00DA5A86" w:rsidRDefault="00B114FE" w:rsidP="009037D9">
            <w:pPr>
              <w:ind w:firstLineChars="0" w:firstLine="0"/>
              <w:jc w:val="left"/>
              <w:rPr>
                <w:rFonts w:eastAsia="Aptos"/>
                <w:bCs/>
              </w:rPr>
            </w:pPr>
            <w:r w:rsidRPr="00DA5A86">
              <w:rPr>
                <w:rFonts w:eastAsia="Aptos"/>
                <w:bCs/>
              </w:rPr>
              <w:t>20</w:t>
            </w:r>
          </w:p>
        </w:tc>
        <w:tc>
          <w:tcPr>
            <w:tcW w:w="8784" w:type="dxa"/>
            <w:vAlign w:val="center"/>
          </w:tcPr>
          <w:p w14:paraId="30849EE4" w14:textId="2841D1EB" w:rsidR="00B114FE" w:rsidRPr="00DA5A86" w:rsidRDefault="00B114FE" w:rsidP="00FC6DE7">
            <w:pPr>
              <w:ind w:firstLineChars="0" w:firstLine="0"/>
              <w:jc w:val="center"/>
              <w:rPr>
                <w:rFonts w:eastAsia="Aptos"/>
                <w:bCs/>
              </w:rPr>
            </w:pPr>
            <w:r w:rsidRPr="00DA5A86">
              <w:rPr>
                <w:rFonts w:eastAsia="Aptos"/>
                <w:bCs/>
              </w:rPr>
              <w:t>Gaynor WN, Thomson WM. Changes in young children</w:t>
            </w:r>
            <w:r w:rsidR="00FC6DE7">
              <w:rPr>
                <w:rFonts w:eastAsia="Aptos"/>
                <w:bCs/>
              </w:rPr>
              <w:t>’</w:t>
            </w:r>
            <w:r w:rsidRPr="00DA5A86">
              <w:rPr>
                <w:rFonts w:eastAsia="Aptos"/>
                <w:bCs/>
              </w:rPr>
              <w:t xml:space="preserve">s </w:t>
            </w:r>
            <w:proofErr w:type="spellStart"/>
            <w:r w:rsidRPr="00DA5A86">
              <w:rPr>
                <w:rFonts w:eastAsia="Aptos"/>
                <w:bCs/>
              </w:rPr>
              <w:t>OHRQoL</w:t>
            </w:r>
            <w:proofErr w:type="spellEnd"/>
            <w:r w:rsidRPr="00DA5A86">
              <w:rPr>
                <w:rFonts w:eastAsia="Aptos"/>
                <w:bCs/>
              </w:rPr>
              <w:t xml:space="preserve"> after dental treatment under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2012 Jul</w:t>
            </w:r>
            <w:r w:rsidR="00FC6DE7">
              <w:rPr>
                <w:rFonts w:eastAsia="Aptos"/>
                <w:bCs/>
              </w:rPr>
              <w:t xml:space="preserve">; </w:t>
            </w:r>
            <w:r w:rsidRPr="00DA5A86">
              <w:rPr>
                <w:rFonts w:eastAsia="Aptos"/>
                <w:bCs/>
              </w:rPr>
              <w:t>22(4)</w:t>
            </w:r>
            <w:r w:rsidR="00FC6DE7">
              <w:rPr>
                <w:rFonts w:eastAsia="Aptos"/>
                <w:bCs/>
              </w:rPr>
              <w:t xml:space="preserve">: </w:t>
            </w:r>
            <w:r w:rsidRPr="00DA5A86">
              <w:rPr>
                <w:rFonts w:eastAsia="Aptos"/>
                <w:bCs/>
              </w:rPr>
              <w:t>258-64.</w:t>
            </w:r>
          </w:p>
        </w:tc>
        <w:tc>
          <w:tcPr>
            <w:tcW w:w="850" w:type="dxa"/>
            <w:vAlign w:val="center"/>
          </w:tcPr>
          <w:p w14:paraId="6AD05AB5" w14:textId="77777777" w:rsidR="00B114FE" w:rsidRPr="00DA5A86" w:rsidRDefault="00B114FE" w:rsidP="00DA5A86">
            <w:pPr>
              <w:ind w:firstLineChars="0" w:firstLine="0"/>
              <w:jc w:val="center"/>
              <w:rPr>
                <w:rFonts w:eastAsia="Aptos"/>
              </w:rPr>
            </w:pPr>
            <w:r w:rsidRPr="00DA5A86">
              <w:rPr>
                <w:rFonts w:eastAsia="Aptos"/>
              </w:rPr>
              <w:t>70</w:t>
            </w:r>
          </w:p>
        </w:tc>
        <w:tc>
          <w:tcPr>
            <w:tcW w:w="851" w:type="dxa"/>
            <w:vAlign w:val="center"/>
          </w:tcPr>
          <w:p w14:paraId="5634AF57" w14:textId="77777777" w:rsidR="00B114FE" w:rsidRPr="00DA5A86" w:rsidRDefault="00B114FE" w:rsidP="00DA5A86">
            <w:pPr>
              <w:ind w:firstLineChars="0" w:firstLine="0"/>
              <w:jc w:val="center"/>
              <w:rPr>
                <w:rFonts w:eastAsia="Aptos"/>
              </w:rPr>
            </w:pPr>
            <w:r w:rsidRPr="00DA5A86">
              <w:rPr>
                <w:rFonts w:eastAsia="Aptos"/>
              </w:rPr>
              <w:t>61</w:t>
            </w:r>
          </w:p>
        </w:tc>
      </w:tr>
      <w:tr w:rsidR="009037D9" w:rsidRPr="00DA5A86" w14:paraId="69157E9C" w14:textId="77777777" w:rsidTr="00FC6DE7">
        <w:tblPrEx>
          <w:jc w:val="left"/>
        </w:tblPrEx>
        <w:trPr>
          <w:trHeight w:val="283"/>
        </w:trPr>
        <w:tc>
          <w:tcPr>
            <w:tcW w:w="709" w:type="dxa"/>
            <w:vAlign w:val="center"/>
          </w:tcPr>
          <w:p w14:paraId="700A0D9E" w14:textId="77777777" w:rsidR="00B114FE" w:rsidRPr="00DA5A86" w:rsidRDefault="00B114FE" w:rsidP="009037D9">
            <w:pPr>
              <w:ind w:firstLineChars="0" w:firstLine="0"/>
              <w:jc w:val="left"/>
              <w:rPr>
                <w:rFonts w:eastAsia="Aptos"/>
                <w:bCs/>
              </w:rPr>
            </w:pPr>
            <w:r w:rsidRPr="00DA5A86">
              <w:rPr>
                <w:rFonts w:eastAsia="Aptos"/>
                <w:bCs/>
              </w:rPr>
              <w:t>21</w:t>
            </w:r>
          </w:p>
        </w:tc>
        <w:tc>
          <w:tcPr>
            <w:tcW w:w="8784" w:type="dxa"/>
            <w:vAlign w:val="center"/>
          </w:tcPr>
          <w:p w14:paraId="4CB96999" w14:textId="51C65A55" w:rsidR="00B114FE" w:rsidRPr="00DA5A86" w:rsidRDefault="00B114FE" w:rsidP="008901B1">
            <w:pPr>
              <w:ind w:firstLineChars="0" w:firstLine="0"/>
              <w:jc w:val="center"/>
              <w:rPr>
                <w:rFonts w:eastAsia="Aptos"/>
                <w:bCs/>
              </w:rPr>
            </w:pPr>
            <w:r w:rsidRPr="00DA5A86">
              <w:rPr>
                <w:rFonts w:eastAsia="Aptos"/>
                <w:bCs/>
              </w:rPr>
              <w:t>Amin MS, Harrison RL, Weinstein P</w:t>
            </w:r>
            <w:r w:rsidR="00FC6DE7">
              <w:rPr>
                <w:rFonts w:eastAsia="Aptos"/>
                <w:bCs/>
              </w:rPr>
              <w:t>. A qualitative look at parents’</w:t>
            </w:r>
            <w:r w:rsidRPr="00DA5A86">
              <w:rPr>
                <w:rFonts w:eastAsia="Aptos"/>
                <w:bCs/>
              </w:rPr>
              <w:t xml:space="preserve"> experience of their child</w:t>
            </w:r>
            <w:r w:rsidR="008901B1">
              <w:rPr>
                <w:rFonts w:eastAsia="Aptos"/>
                <w:bCs/>
              </w:rPr>
              <w:t>’</w:t>
            </w:r>
            <w:r w:rsidRPr="00DA5A86">
              <w:rPr>
                <w:rFonts w:eastAsia="Aptos"/>
                <w:bCs/>
              </w:rPr>
              <w:t xml:space="preserve">s dental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2006 Sep</w:t>
            </w:r>
            <w:r w:rsidR="00FC6DE7">
              <w:rPr>
                <w:rFonts w:eastAsia="Aptos"/>
                <w:bCs/>
              </w:rPr>
              <w:t xml:space="preserve">; </w:t>
            </w:r>
            <w:r w:rsidRPr="00DA5A86">
              <w:rPr>
                <w:rFonts w:eastAsia="Aptos"/>
                <w:bCs/>
              </w:rPr>
              <w:t>16(5)</w:t>
            </w:r>
            <w:r w:rsidR="00FC6DE7">
              <w:rPr>
                <w:rFonts w:eastAsia="Aptos"/>
                <w:bCs/>
              </w:rPr>
              <w:t xml:space="preserve">: </w:t>
            </w:r>
            <w:r w:rsidRPr="00DA5A86">
              <w:rPr>
                <w:rFonts w:eastAsia="Aptos"/>
                <w:bCs/>
              </w:rPr>
              <w:t>309-19.</w:t>
            </w:r>
          </w:p>
        </w:tc>
        <w:tc>
          <w:tcPr>
            <w:tcW w:w="850" w:type="dxa"/>
            <w:vAlign w:val="center"/>
          </w:tcPr>
          <w:p w14:paraId="0014EE86" w14:textId="77777777" w:rsidR="00B114FE" w:rsidRPr="00DA5A86" w:rsidRDefault="00B114FE" w:rsidP="00DA5A86">
            <w:pPr>
              <w:ind w:firstLineChars="0" w:firstLine="0"/>
              <w:jc w:val="center"/>
              <w:rPr>
                <w:rFonts w:eastAsia="Aptos"/>
              </w:rPr>
            </w:pPr>
            <w:r w:rsidRPr="00DA5A86">
              <w:rPr>
                <w:rFonts w:eastAsia="Aptos"/>
              </w:rPr>
              <w:t>70</w:t>
            </w:r>
          </w:p>
        </w:tc>
        <w:tc>
          <w:tcPr>
            <w:tcW w:w="851" w:type="dxa"/>
            <w:vAlign w:val="center"/>
          </w:tcPr>
          <w:p w14:paraId="3E0F3949" w14:textId="77777777" w:rsidR="00B114FE" w:rsidRPr="00DA5A86" w:rsidRDefault="00B114FE" w:rsidP="00DA5A86">
            <w:pPr>
              <w:ind w:firstLineChars="0" w:firstLine="0"/>
              <w:jc w:val="center"/>
              <w:rPr>
                <w:rFonts w:eastAsia="Aptos"/>
              </w:rPr>
            </w:pPr>
            <w:r w:rsidRPr="00DA5A86">
              <w:rPr>
                <w:rFonts w:eastAsia="Aptos"/>
              </w:rPr>
              <w:t>69</w:t>
            </w:r>
          </w:p>
        </w:tc>
      </w:tr>
      <w:tr w:rsidR="009037D9" w:rsidRPr="00DA5A86" w14:paraId="2CF35729" w14:textId="77777777" w:rsidTr="00FC6DE7">
        <w:tblPrEx>
          <w:jc w:val="left"/>
        </w:tblPrEx>
        <w:trPr>
          <w:trHeight w:val="283"/>
        </w:trPr>
        <w:tc>
          <w:tcPr>
            <w:tcW w:w="709" w:type="dxa"/>
            <w:vAlign w:val="center"/>
          </w:tcPr>
          <w:p w14:paraId="78A70D05" w14:textId="77777777" w:rsidR="00B114FE" w:rsidRPr="00DA5A86" w:rsidRDefault="00B114FE" w:rsidP="009037D9">
            <w:pPr>
              <w:ind w:firstLineChars="0" w:firstLine="0"/>
              <w:jc w:val="left"/>
              <w:rPr>
                <w:rFonts w:eastAsia="Aptos"/>
                <w:bCs/>
              </w:rPr>
            </w:pPr>
            <w:r w:rsidRPr="00DA5A86">
              <w:rPr>
                <w:rFonts w:eastAsia="Aptos"/>
                <w:bCs/>
              </w:rPr>
              <w:t>22</w:t>
            </w:r>
          </w:p>
        </w:tc>
        <w:tc>
          <w:tcPr>
            <w:tcW w:w="8784" w:type="dxa"/>
            <w:vAlign w:val="center"/>
          </w:tcPr>
          <w:p w14:paraId="3BAB7DAA" w14:textId="13865DC9" w:rsidR="00B114FE" w:rsidRPr="00DA5A86" w:rsidRDefault="00B114FE" w:rsidP="00DA5A86">
            <w:pPr>
              <w:ind w:firstLineChars="0" w:firstLine="0"/>
              <w:jc w:val="center"/>
              <w:rPr>
                <w:rFonts w:eastAsia="Aptos"/>
                <w:bCs/>
              </w:rPr>
            </w:pPr>
            <w:proofErr w:type="spellStart"/>
            <w:r w:rsidRPr="00DA5A86">
              <w:rPr>
                <w:rFonts w:eastAsia="Aptos"/>
                <w:bCs/>
              </w:rPr>
              <w:t>Jastak</w:t>
            </w:r>
            <w:proofErr w:type="spellEnd"/>
            <w:r w:rsidRPr="00DA5A86">
              <w:rPr>
                <w:rFonts w:eastAsia="Aptos"/>
                <w:bCs/>
              </w:rPr>
              <w:t xml:space="preserve"> JT, </w:t>
            </w:r>
            <w:proofErr w:type="spellStart"/>
            <w:r w:rsidRPr="00DA5A86">
              <w:rPr>
                <w:rFonts w:eastAsia="Aptos"/>
                <w:bCs/>
              </w:rPr>
              <w:t>Peskin</w:t>
            </w:r>
            <w:proofErr w:type="spellEnd"/>
            <w:r w:rsidRPr="00DA5A86">
              <w:rPr>
                <w:rFonts w:eastAsia="Aptos"/>
                <w:bCs/>
              </w:rPr>
              <w:t xml:space="preserve"> RM. Major morbidity or mortality from office anesthetic procedures</w:t>
            </w:r>
            <w:r w:rsidR="00FC6DE7">
              <w:rPr>
                <w:rFonts w:eastAsia="Aptos"/>
                <w:bCs/>
              </w:rPr>
              <w:t>:</w:t>
            </w:r>
            <w:r w:rsidR="008901B1">
              <w:rPr>
                <w:rFonts w:eastAsia="Aptos"/>
                <w:bCs/>
              </w:rPr>
              <w:t xml:space="preserve"> </w:t>
            </w:r>
            <w:r w:rsidRPr="00DA5A86">
              <w:rPr>
                <w:rFonts w:eastAsia="Aptos"/>
                <w:bCs/>
              </w:rPr>
              <w:t xml:space="preserve">a closed-claim analysis of 13 cases. </w:t>
            </w:r>
            <w:proofErr w:type="spellStart"/>
            <w:r w:rsidRPr="00DA5A86">
              <w:rPr>
                <w:rFonts w:eastAsia="Aptos"/>
                <w:bCs/>
              </w:rPr>
              <w:t>Anesth</w:t>
            </w:r>
            <w:proofErr w:type="spellEnd"/>
            <w:r w:rsidRPr="00DA5A86">
              <w:rPr>
                <w:rFonts w:eastAsia="Aptos"/>
                <w:bCs/>
              </w:rPr>
              <w:t xml:space="preserve"> Prog. 1991 Mar-Apr</w:t>
            </w:r>
            <w:r w:rsidR="00FC6DE7">
              <w:rPr>
                <w:rFonts w:eastAsia="Aptos"/>
                <w:bCs/>
              </w:rPr>
              <w:t xml:space="preserve">; </w:t>
            </w:r>
            <w:r w:rsidRPr="00DA5A86">
              <w:rPr>
                <w:rFonts w:eastAsia="Aptos"/>
                <w:bCs/>
              </w:rPr>
              <w:t>38(2)</w:t>
            </w:r>
            <w:r w:rsidR="00FC6DE7">
              <w:rPr>
                <w:rFonts w:eastAsia="Aptos"/>
                <w:bCs/>
              </w:rPr>
              <w:t xml:space="preserve">: </w:t>
            </w:r>
            <w:r w:rsidRPr="00DA5A86">
              <w:rPr>
                <w:rFonts w:eastAsia="Aptos"/>
                <w:bCs/>
              </w:rPr>
              <w:t>39-44.</w:t>
            </w:r>
          </w:p>
        </w:tc>
        <w:tc>
          <w:tcPr>
            <w:tcW w:w="850" w:type="dxa"/>
            <w:vAlign w:val="center"/>
          </w:tcPr>
          <w:p w14:paraId="3D00BE8C" w14:textId="77777777" w:rsidR="00B114FE" w:rsidRPr="00DA5A86" w:rsidRDefault="00B114FE" w:rsidP="00DA5A86">
            <w:pPr>
              <w:ind w:firstLineChars="0" w:firstLine="0"/>
              <w:jc w:val="center"/>
              <w:rPr>
                <w:rFonts w:eastAsia="Aptos"/>
              </w:rPr>
            </w:pPr>
            <w:r w:rsidRPr="00DA5A86">
              <w:rPr>
                <w:rFonts w:eastAsia="Aptos"/>
              </w:rPr>
              <w:t>70</w:t>
            </w:r>
          </w:p>
        </w:tc>
        <w:tc>
          <w:tcPr>
            <w:tcW w:w="851" w:type="dxa"/>
            <w:vAlign w:val="center"/>
          </w:tcPr>
          <w:p w14:paraId="609AC7E4"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024A6CF6" w14:textId="77777777" w:rsidTr="00FC6DE7">
        <w:tblPrEx>
          <w:jc w:val="left"/>
        </w:tblPrEx>
        <w:trPr>
          <w:trHeight w:val="283"/>
        </w:trPr>
        <w:tc>
          <w:tcPr>
            <w:tcW w:w="709" w:type="dxa"/>
            <w:vAlign w:val="center"/>
          </w:tcPr>
          <w:p w14:paraId="0E6397DD" w14:textId="77777777" w:rsidR="00B114FE" w:rsidRPr="00DA5A86" w:rsidRDefault="00B114FE" w:rsidP="009037D9">
            <w:pPr>
              <w:ind w:firstLineChars="0" w:firstLine="0"/>
              <w:jc w:val="left"/>
              <w:rPr>
                <w:rFonts w:eastAsia="Aptos"/>
                <w:bCs/>
              </w:rPr>
            </w:pPr>
            <w:r w:rsidRPr="00DA5A86">
              <w:rPr>
                <w:rFonts w:eastAsia="Aptos"/>
                <w:bCs/>
              </w:rPr>
              <w:t>23</w:t>
            </w:r>
          </w:p>
        </w:tc>
        <w:tc>
          <w:tcPr>
            <w:tcW w:w="8784" w:type="dxa"/>
            <w:vAlign w:val="center"/>
          </w:tcPr>
          <w:p w14:paraId="1DC5B634" w14:textId="13545097" w:rsidR="00B114FE" w:rsidRPr="00DA5A86" w:rsidRDefault="00B114FE" w:rsidP="00DA5A86">
            <w:pPr>
              <w:ind w:firstLineChars="0" w:firstLine="0"/>
              <w:jc w:val="center"/>
              <w:rPr>
                <w:rFonts w:eastAsia="Aptos"/>
                <w:bCs/>
              </w:rPr>
            </w:pPr>
            <w:r w:rsidRPr="00DA5A86">
              <w:rPr>
                <w:rFonts w:eastAsia="Aptos"/>
                <w:bCs/>
              </w:rPr>
              <w:t>Al-</w:t>
            </w:r>
            <w:proofErr w:type="spellStart"/>
            <w:r w:rsidRPr="00DA5A86">
              <w:rPr>
                <w:rFonts w:eastAsia="Aptos"/>
                <w:bCs/>
              </w:rPr>
              <w:t>Eheideb</w:t>
            </w:r>
            <w:proofErr w:type="spellEnd"/>
            <w:r w:rsidRPr="00DA5A86">
              <w:rPr>
                <w:rFonts w:eastAsia="Aptos"/>
                <w:bCs/>
              </w:rPr>
              <w:t xml:space="preserve"> AA, Herman NG. Outcomes of dental procedures performed on children under general anesthesia. J Clin </w:t>
            </w:r>
            <w:proofErr w:type="spellStart"/>
            <w:r w:rsidRPr="00DA5A86">
              <w:rPr>
                <w:rFonts w:eastAsia="Aptos"/>
                <w:bCs/>
              </w:rPr>
              <w:t>Pediatr</w:t>
            </w:r>
            <w:proofErr w:type="spellEnd"/>
            <w:r w:rsidRPr="00DA5A86">
              <w:rPr>
                <w:rFonts w:eastAsia="Aptos"/>
                <w:bCs/>
              </w:rPr>
              <w:t xml:space="preserve"> Dent. 2003 Winter</w:t>
            </w:r>
            <w:r w:rsidR="00FC6DE7">
              <w:rPr>
                <w:rFonts w:eastAsia="Aptos"/>
                <w:bCs/>
              </w:rPr>
              <w:t xml:space="preserve">; </w:t>
            </w:r>
            <w:r w:rsidRPr="00DA5A86">
              <w:rPr>
                <w:rFonts w:eastAsia="Aptos"/>
                <w:bCs/>
              </w:rPr>
              <w:t>27(2)</w:t>
            </w:r>
            <w:r w:rsidR="00FC6DE7">
              <w:rPr>
                <w:rFonts w:eastAsia="Aptos"/>
                <w:bCs/>
              </w:rPr>
              <w:t xml:space="preserve">: </w:t>
            </w:r>
            <w:r w:rsidRPr="00DA5A86">
              <w:rPr>
                <w:rFonts w:eastAsia="Aptos"/>
                <w:bCs/>
              </w:rPr>
              <w:t>181-3.</w:t>
            </w:r>
          </w:p>
        </w:tc>
        <w:tc>
          <w:tcPr>
            <w:tcW w:w="850" w:type="dxa"/>
            <w:vAlign w:val="center"/>
          </w:tcPr>
          <w:p w14:paraId="44EBB637" w14:textId="77777777" w:rsidR="00B114FE" w:rsidRPr="00DA5A86" w:rsidRDefault="00B114FE" w:rsidP="00DA5A86">
            <w:pPr>
              <w:ind w:firstLineChars="0" w:firstLine="0"/>
              <w:jc w:val="center"/>
              <w:rPr>
                <w:rFonts w:eastAsia="Aptos"/>
                <w:bCs/>
              </w:rPr>
            </w:pPr>
            <w:r w:rsidRPr="00DA5A86">
              <w:rPr>
                <w:rFonts w:eastAsia="Aptos"/>
              </w:rPr>
              <w:t>68</w:t>
            </w:r>
          </w:p>
        </w:tc>
        <w:tc>
          <w:tcPr>
            <w:tcW w:w="851" w:type="dxa"/>
            <w:vAlign w:val="center"/>
          </w:tcPr>
          <w:p w14:paraId="21BA4734"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485C73E9" w14:textId="77777777" w:rsidTr="00FC6DE7">
        <w:tblPrEx>
          <w:jc w:val="left"/>
        </w:tblPrEx>
        <w:trPr>
          <w:trHeight w:val="283"/>
        </w:trPr>
        <w:tc>
          <w:tcPr>
            <w:tcW w:w="709" w:type="dxa"/>
            <w:vAlign w:val="center"/>
          </w:tcPr>
          <w:p w14:paraId="7C42CF63" w14:textId="77777777" w:rsidR="00B114FE" w:rsidRPr="00DA5A86" w:rsidRDefault="00B114FE" w:rsidP="009037D9">
            <w:pPr>
              <w:ind w:firstLineChars="0" w:firstLine="0"/>
              <w:jc w:val="left"/>
              <w:rPr>
                <w:rFonts w:eastAsia="Aptos"/>
                <w:bCs/>
              </w:rPr>
            </w:pPr>
            <w:r w:rsidRPr="00DA5A86">
              <w:rPr>
                <w:rFonts w:eastAsia="Aptos"/>
                <w:bCs/>
              </w:rPr>
              <w:t>24</w:t>
            </w:r>
          </w:p>
        </w:tc>
        <w:tc>
          <w:tcPr>
            <w:tcW w:w="8784" w:type="dxa"/>
            <w:vAlign w:val="center"/>
          </w:tcPr>
          <w:p w14:paraId="2A1B07BF" w14:textId="51A9E28D" w:rsidR="00B114FE" w:rsidRPr="00DA5A86" w:rsidRDefault="00B114FE" w:rsidP="00DA5A86">
            <w:pPr>
              <w:ind w:firstLineChars="0" w:firstLine="0"/>
              <w:jc w:val="center"/>
              <w:rPr>
                <w:rFonts w:eastAsia="Aptos"/>
                <w:bCs/>
              </w:rPr>
            </w:pPr>
            <w:r w:rsidRPr="00DA5A86">
              <w:rPr>
                <w:rFonts w:eastAsia="Aptos"/>
                <w:bCs/>
              </w:rPr>
              <w:t xml:space="preserve">Sheller B, Williams BJ, Hays K, </w:t>
            </w:r>
            <w:proofErr w:type="spellStart"/>
            <w:r w:rsidRPr="00DA5A86">
              <w:rPr>
                <w:rFonts w:eastAsia="Aptos"/>
                <w:bCs/>
              </w:rPr>
              <w:t>Mancl</w:t>
            </w:r>
            <w:proofErr w:type="spellEnd"/>
            <w:r w:rsidRPr="00DA5A86">
              <w:rPr>
                <w:rFonts w:eastAsia="Aptos"/>
                <w:bCs/>
              </w:rPr>
              <w:t xml:space="preserve"> L. Reasons for repeat dental treatment under general anesthesia for the healthy child. </w:t>
            </w:r>
            <w:proofErr w:type="spellStart"/>
            <w:r w:rsidRPr="00DA5A86">
              <w:rPr>
                <w:rFonts w:eastAsia="Aptos"/>
                <w:bCs/>
              </w:rPr>
              <w:t>Pediatr</w:t>
            </w:r>
            <w:proofErr w:type="spellEnd"/>
            <w:r w:rsidRPr="00DA5A86">
              <w:rPr>
                <w:rFonts w:eastAsia="Aptos"/>
                <w:bCs/>
              </w:rPr>
              <w:t xml:space="preserve"> Dent. 2003 Nov-Dec</w:t>
            </w:r>
            <w:r w:rsidR="00FC6DE7">
              <w:rPr>
                <w:rFonts w:eastAsia="Aptos"/>
                <w:bCs/>
              </w:rPr>
              <w:t xml:space="preserve">; </w:t>
            </w:r>
            <w:r w:rsidRPr="00DA5A86">
              <w:rPr>
                <w:rFonts w:eastAsia="Aptos"/>
                <w:bCs/>
              </w:rPr>
              <w:t>25(6)</w:t>
            </w:r>
            <w:r w:rsidR="00FC6DE7">
              <w:rPr>
                <w:rFonts w:eastAsia="Aptos"/>
                <w:bCs/>
              </w:rPr>
              <w:t xml:space="preserve">: </w:t>
            </w:r>
            <w:r w:rsidRPr="00DA5A86">
              <w:rPr>
                <w:rFonts w:eastAsia="Aptos"/>
                <w:bCs/>
              </w:rPr>
              <w:t>546-52.</w:t>
            </w:r>
          </w:p>
        </w:tc>
        <w:tc>
          <w:tcPr>
            <w:tcW w:w="850" w:type="dxa"/>
            <w:vAlign w:val="center"/>
          </w:tcPr>
          <w:p w14:paraId="6A0501D3" w14:textId="77777777" w:rsidR="00B114FE" w:rsidRPr="00DA5A86" w:rsidRDefault="00B114FE" w:rsidP="00DA5A86">
            <w:pPr>
              <w:ind w:firstLineChars="0" w:firstLine="0"/>
              <w:jc w:val="center"/>
              <w:rPr>
                <w:rFonts w:eastAsia="Aptos"/>
              </w:rPr>
            </w:pPr>
            <w:r w:rsidRPr="00DA5A86">
              <w:rPr>
                <w:rFonts w:eastAsia="Aptos"/>
              </w:rPr>
              <w:t>68</w:t>
            </w:r>
          </w:p>
        </w:tc>
        <w:tc>
          <w:tcPr>
            <w:tcW w:w="851" w:type="dxa"/>
            <w:vAlign w:val="center"/>
          </w:tcPr>
          <w:p w14:paraId="5D23FAE1"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1DB78E5E" w14:textId="77777777" w:rsidTr="00FC6DE7">
        <w:tblPrEx>
          <w:jc w:val="left"/>
        </w:tblPrEx>
        <w:trPr>
          <w:trHeight w:val="283"/>
        </w:trPr>
        <w:tc>
          <w:tcPr>
            <w:tcW w:w="709" w:type="dxa"/>
            <w:vAlign w:val="center"/>
          </w:tcPr>
          <w:p w14:paraId="1DD79A3F" w14:textId="77777777" w:rsidR="00B114FE" w:rsidRPr="00DA5A86" w:rsidRDefault="00B114FE" w:rsidP="009037D9">
            <w:pPr>
              <w:ind w:firstLineChars="0" w:firstLine="0"/>
              <w:jc w:val="left"/>
              <w:rPr>
                <w:rFonts w:eastAsia="Aptos"/>
                <w:bCs/>
              </w:rPr>
            </w:pPr>
            <w:r w:rsidRPr="00DA5A86">
              <w:rPr>
                <w:rFonts w:eastAsia="Aptos"/>
                <w:bCs/>
              </w:rPr>
              <w:t>25</w:t>
            </w:r>
          </w:p>
        </w:tc>
        <w:tc>
          <w:tcPr>
            <w:tcW w:w="8784" w:type="dxa"/>
            <w:vAlign w:val="center"/>
          </w:tcPr>
          <w:p w14:paraId="73452C3D" w14:textId="3E66EFCB" w:rsidR="00B114FE" w:rsidRPr="00DA5A86" w:rsidRDefault="00B114FE" w:rsidP="00DA5A86">
            <w:pPr>
              <w:ind w:firstLineChars="0" w:firstLine="0"/>
              <w:jc w:val="center"/>
              <w:rPr>
                <w:rFonts w:eastAsia="Aptos"/>
                <w:bCs/>
              </w:rPr>
            </w:pPr>
            <w:proofErr w:type="spellStart"/>
            <w:r w:rsidRPr="00DA5A86">
              <w:rPr>
                <w:rFonts w:eastAsia="Aptos"/>
                <w:bCs/>
              </w:rPr>
              <w:t>Jankauskiene</w:t>
            </w:r>
            <w:proofErr w:type="spellEnd"/>
            <w:r w:rsidRPr="00DA5A86">
              <w:rPr>
                <w:rFonts w:eastAsia="Aptos"/>
                <w:bCs/>
              </w:rPr>
              <w:t xml:space="preserve"> B, Virtanen JI, </w:t>
            </w:r>
            <w:proofErr w:type="spellStart"/>
            <w:r w:rsidRPr="00DA5A86">
              <w:rPr>
                <w:rFonts w:eastAsia="Aptos"/>
                <w:bCs/>
              </w:rPr>
              <w:t>Kubilius</w:t>
            </w:r>
            <w:proofErr w:type="spellEnd"/>
            <w:r w:rsidRPr="00DA5A86">
              <w:rPr>
                <w:rFonts w:eastAsia="Aptos"/>
                <w:bCs/>
              </w:rPr>
              <w:t xml:space="preserve"> R, </w:t>
            </w:r>
            <w:proofErr w:type="spellStart"/>
            <w:r w:rsidRPr="00DA5A86">
              <w:rPr>
                <w:rFonts w:eastAsia="Aptos"/>
                <w:bCs/>
              </w:rPr>
              <w:t>Narbutaite</w:t>
            </w:r>
            <w:proofErr w:type="spellEnd"/>
            <w:r w:rsidRPr="00DA5A86">
              <w:rPr>
                <w:rFonts w:eastAsia="Aptos"/>
                <w:bCs/>
              </w:rPr>
              <w:t xml:space="preserve"> J. Oral health-related quality of life after dental general </w:t>
            </w:r>
            <w:proofErr w:type="spellStart"/>
            <w:r w:rsidRPr="00DA5A86">
              <w:rPr>
                <w:rFonts w:eastAsia="Aptos"/>
                <w:bCs/>
              </w:rPr>
              <w:t>anaesthesia</w:t>
            </w:r>
            <w:proofErr w:type="spellEnd"/>
            <w:r w:rsidRPr="00DA5A86">
              <w:rPr>
                <w:rFonts w:eastAsia="Aptos"/>
                <w:bCs/>
              </w:rPr>
              <w:t xml:space="preserve"> treatment among children</w:t>
            </w:r>
            <w:r w:rsidR="00FC6DE7">
              <w:rPr>
                <w:rFonts w:eastAsia="Aptos"/>
                <w:bCs/>
              </w:rPr>
              <w:t>:</w:t>
            </w:r>
            <w:r w:rsidR="008901B1">
              <w:rPr>
                <w:rFonts w:eastAsia="Aptos"/>
                <w:bCs/>
              </w:rPr>
              <w:t xml:space="preserve"> </w:t>
            </w:r>
            <w:r w:rsidRPr="00DA5A86">
              <w:rPr>
                <w:rFonts w:eastAsia="Aptos"/>
                <w:bCs/>
              </w:rPr>
              <w:t>a follow-up study. BMC Oral Health. 2014 Jul 1</w:t>
            </w:r>
            <w:r w:rsidR="00FC6DE7">
              <w:rPr>
                <w:rFonts w:eastAsia="Aptos"/>
                <w:bCs/>
              </w:rPr>
              <w:t xml:space="preserve">; </w:t>
            </w:r>
            <w:r w:rsidRPr="00DA5A86">
              <w:rPr>
                <w:rFonts w:eastAsia="Aptos"/>
                <w:bCs/>
              </w:rPr>
              <w:t>14</w:t>
            </w:r>
            <w:r w:rsidR="00FC6DE7">
              <w:rPr>
                <w:rFonts w:eastAsia="Aptos"/>
                <w:bCs/>
              </w:rPr>
              <w:t xml:space="preserve">: </w:t>
            </w:r>
            <w:r w:rsidRPr="00DA5A86">
              <w:rPr>
                <w:rFonts w:eastAsia="Aptos"/>
                <w:bCs/>
              </w:rPr>
              <w:t>81.</w:t>
            </w:r>
          </w:p>
        </w:tc>
        <w:tc>
          <w:tcPr>
            <w:tcW w:w="850" w:type="dxa"/>
            <w:vAlign w:val="center"/>
          </w:tcPr>
          <w:p w14:paraId="3FBF19B2" w14:textId="77777777" w:rsidR="00B114FE" w:rsidRPr="00DA5A86" w:rsidRDefault="00B114FE" w:rsidP="00DA5A86">
            <w:pPr>
              <w:ind w:firstLineChars="0" w:firstLine="0"/>
              <w:jc w:val="center"/>
              <w:rPr>
                <w:rFonts w:eastAsia="Aptos"/>
              </w:rPr>
            </w:pPr>
            <w:r w:rsidRPr="00DA5A86">
              <w:rPr>
                <w:rFonts w:eastAsia="Aptos"/>
              </w:rPr>
              <w:t>66</w:t>
            </w:r>
          </w:p>
        </w:tc>
        <w:tc>
          <w:tcPr>
            <w:tcW w:w="851" w:type="dxa"/>
            <w:vAlign w:val="center"/>
          </w:tcPr>
          <w:p w14:paraId="21498D1E" w14:textId="77777777" w:rsidR="00B114FE" w:rsidRPr="00DA5A86" w:rsidRDefault="00B114FE" w:rsidP="00DA5A86">
            <w:pPr>
              <w:ind w:firstLineChars="0" w:firstLine="0"/>
              <w:jc w:val="center"/>
              <w:rPr>
                <w:rFonts w:eastAsia="Aptos"/>
              </w:rPr>
            </w:pPr>
            <w:r w:rsidRPr="00DA5A86">
              <w:rPr>
                <w:rFonts w:eastAsia="Aptos"/>
              </w:rPr>
              <w:t>59</w:t>
            </w:r>
          </w:p>
        </w:tc>
      </w:tr>
      <w:tr w:rsidR="009037D9" w:rsidRPr="00DA5A86" w14:paraId="00D0EA31" w14:textId="77777777" w:rsidTr="00FC6DE7">
        <w:tblPrEx>
          <w:jc w:val="left"/>
        </w:tblPrEx>
        <w:trPr>
          <w:trHeight w:val="283"/>
        </w:trPr>
        <w:tc>
          <w:tcPr>
            <w:tcW w:w="709" w:type="dxa"/>
            <w:vAlign w:val="center"/>
          </w:tcPr>
          <w:p w14:paraId="25DD7727" w14:textId="77777777" w:rsidR="00B114FE" w:rsidRPr="00DA5A86" w:rsidRDefault="00B114FE" w:rsidP="009037D9">
            <w:pPr>
              <w:ind w:firstLineChars="0" w:firstLine="0"/>
              <w:jc w:val="left"/>
              <w:rPr>
                <w:rFonts w:eastAsia="Aptos"/>
                <w:bCs/>
              </w:rPr>
            </w:pPr>
            <w:r w:rsidRPr="00DA5A86">
              <w:rPr>
                <w:rFonts w:eastAsia="Aptos"/>
                <w:bCs/>
              </w:rPr>
              <w:t>26</w:t>
            </w:r>
          </w:p>
        </w:tc>
        <w:tc>
          <w:tcPr>
            <w:tcW w:w="8784" w:type="dxa"/>
            <w:vAlign w:val="center"/>
          </w:tcPr>
          <w:p w14:paraId="3C30E630" w14:textId="5DE2A361" w:rsidR="00B114FE" w:rsidRPr="00DA5A86" w:rsidRDefault="00B114FE" w:rsidP="00DA5A86">
            <w:pPr>
              <w:ind w:firstLineChars="0" w:firstLine="0"/>
              <w:jc w:val="center"/>
              <w:rPr>
                <w:rFonts w:eastAsia="Aptos"/>
                <w:bCs/>
              </w:rPr>
            </w:pPr>
            <w:proofErr w:type="spellStart"/>
            <w:r w:rsidRPr="00DA5A86">
              <w:rPr>
                <w:rFonts w:eastAsia="Aptos"/>
                <w:bCs/>
              </w:rPr>
              <w:t>Cantekin</w:t>
            </w:r>
            <w:proofErr w:type="spellEnd"/>
            <w:r w:rsidRPr="00DA5A86">
              <w:rPr>
                <w:rFonts w:eastAsia="Aptos"/>
                <w:bCs/>
              </w:rPr>
              <w:t xml:space="preserve"> K, Yildirim MD, </w:t>
            </w:r>
            <w:proofErr w:type="spellStart"/>
            <w:r w:rsidRPr="00DA5A86">
              <w:rPr>
                <w:rFonts w:eastAsia="Aptos"/>
                <w:bCs/>
              </w:rPr>
              <w:t>Cantekin</w:t>
            </w:r>
            <w:proofErr w:type="spellEnd"/>
            <w:r w:rsidRPr="00DA5A86">
              <w:rPr>
                <w:rFonts w:eastAsia="Aptos"/>
                <w:bCs/>
              </w:rPr>
              <w:t xml:space="preserve"> I. Assessing change in quality of life and dental anxiety in young children following dental rehabilitation under general anesthesia. </w:t>
            </w:r>
            <w:proofErr w:type="spellStart"/>
            <w:r w:rsidRPr="00DA5A86">
              <w:rPr>
                <w:rFonts w:eastAsia="Aptos"/>
                <w:bCs/>
              </w:rPr>
              <w:t>Pediatr</w:t>
            </w:r>
            <w:proofErr w:type="spellEnd"/>
            <w:r w:rsidRPr="00DA5A86">
              <w:rPr>
                <w:rFonts w:eastAsia="Aptos"/>
                <w:bCs/>
              </w:rPr>
              <w:t xml:space="preserve"> Dent. 2014 Jan-Feb</w:t>
            </w:r>
            <w:r w:rsidR="00FC6DE7">
              <w:rPr>
                <w:rFonts w:eastAsia="Aptos"/>
                <w:bCs/>
              </w:rPr>
              <w:t xml:space="preserve">; </w:t>
            </w:r>
            <w:r w:rsidRPr="00DA5A86">
              <w:rPr>
                <w:rFonts w:eastAsia="Aptos"/>
                <w:bCs/>
              </w:rPr>
              <w:t>36(1)</w:t>
            </w:r>
            <w:r w:rsidR="00FC6DE7">
              <w:rPr>
                <w:rFonts w:eastAsia="Aptos"/>
                <w:bCs/>
              </w:rPr>
              <w:t xml:space="preserve">: </w:t>
            </w:r>
            <w:r w:rsidRPr="00DA5A86">
              <w:rPr>
                <w:rFonts w:eastAsia="Aptos"/>
                <w:bCs/>
              </w:rPr>
              <w:t>12E-17E.</w:t>
            </w:r>
          </w:p>
        </w:tc>
        <w:tc>
          <w:tcPr>
            <w:tcW w:w="850" w:type="dxa"/>
            <w:vAlign w:val="center"/>
          </w:tcPr>
          <w:p w14:paraId="3AFBA32B" w14:textId="77777777" w:rsidR="00B114FE" w:rsidRPr="00DA5A86" w:rsidRDefault="00B114FE" w:rsidP="00DA5A86">
            <w:pPr>
              <w:ind w:firstLineChars="0" w:firstLine="0"/>
              <w:jc w:val="center"/>
              <w:rPr>
                <w:rFonts w:eastAsia="Aptos"/>
              </w:rPr>
            </w:pPr>
            <w:r w:rsidRPr="00DA5A86">
              <w:rPr>
                <w:rFonts w:eastAsia="Aptos"/>
              </w:rPr>
              <w:t>66</w:t>
            </w:r>
          </w:p>
        </w:tc>
        <w:tc>
          <w:tcPr>
            <w:tcW w:w="851" w:type="dxa"/>
            <w:vAlign w:val="center"/>
          </w:tcPr>
          <w:p w14:paraId="62AF7964"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738B1C59" w14:textId="77777777" w:rsidTr="00FC6DE7">
        <w:tblPrEx>
          <w:jc w:val="left"/>
        </w:tblPrEx>
        <w:trPr>
          <w:trHeight w:val="283"/>
        </w:trPr>
        <w:tc>
          <w:tcPr>
            <w:tcW w:w="709" w:type="dxa"/>
            <w:vAlign w:val="center"/>
          </w:tcPr>
          <w:p w14:paraId="69B50CC0" w14:textId="77777777" w:rsidR="00B114FE" w:rsidRPr="00DA5A86" w:rsidRDefault="00B114FE" w:rsidP="009037D9">
            <w:pPr>
              <w:ind w:firstLineChars="0" w:firstLine="0"/>
              <w:jc w:val="left"/>
              <w:rPr>
                <w:rFonts w:eastAsia="Aptos"/>
                <w:bCs/>
              </w:rPr>
            </w:pPr>
            <w:r w:rsidRPr="00DA5A86">
              <w:rPr>
                <w:rFonts w:eastAsia="Aptos"/>
                <w:bCs/>
              </w:rPr>
              <w:t>27</w:t>
            </w:r>
          </w:p>
        </w:tc>
        <w:tc>
          <w:tcPr>
            <w:tcW w:w="8784" w:type="dxa"/>
            <w:vAlign w:val="center"/>
          </w:tcPr>
          <w:p w14:paraId="61B70F5F" w14:textId="2A5CCA2E" w:rsidR="00B114FE" w:rsidRPr="00DA5A86" w:rsidRDefault="00B114FE" w:rsidP="00DA5A86">
            <w:pPr>
              <w:ind w:firstLineChars="0" w:firstLine="0"/>
              <w:jc w:val="center"/>
              <w:rPr>
                <w:rFonts w:eastAsia="Aptos"/>
                <w:bCs/>
              </w:rPr>
            </w:pPr>
            <w:proofErr w:type="spellStart"/>
            <w:r w:rsidRPr="00DA5A86">
              <w:rPr>
                <w:rFonts w:eastAsia="Aptos"/>
                <w:bCs/>
              </w:rPr>
              <w:t>Hosey</w:t>
            </w:r>
            <w:proofErr w:type="spellEnd"/>
            <w:r w:rsidRPr="00DA5A86">
              <w:rPr>
                <w:rFonts w:eastAsia="Aptos"/>
                <w:bCs/>
              </w:rPr>
              <w:t xml:space="preserve"> MT, Macpherson LM, Adair P, </w:t>
            </w:r>
            <w:proofErr w:type="spellStart"/>
            <w:r w:rsidRPr="00DA5A86">
              <w:rPr>
                <w:rFonts w:eastAsia="Aptos"/>
                <w:bCs/>
              </w:rPr>
              <w:t>Tochel</w:t>
            </w:r>
            <w:proofErr w:type="spellEnd"/>
            <w:r w:rsidRPr="00DA5A86">
              <w:rPr>
                <w:rFonts w:eastAsia="Aptos"/>
                <w:bCs/>
              </w:rPr>
              <w:t xml:space="preserve"> C, Burnside G, Pine C. Dental anxiety, distress at induction and postoperative morbidity in children undergoing tooth extraction using general </w:t>
            </w:r>
            <w:proofErr w:type="spellStart"/>
            <w:r w:rsidRPr="00DA5A86">
              <w:rPr>
                <w:rFonts w:eastAsia="Aptos"/>
                <w:bCs/>
              </w:rPr>
              <w:t>anaesthesia</w:t>
            </w:r>
            <w:proofErr w:type="spellEnd"/>
            <w:r w:rsidRPr="00DA5A86">
              <w:rPr>
                <w:rFonts w:eastAsia="Aptos"/>
                <w:bCs/>
              </w:rPr>
              <w:t>. Br Dent J. 2006 Jan 14</w:t>
            </w:r>
            <w:r w:rsidR="00FC6DE7">
              <w:rPr>
                <w:rFonts w:eastAsia="Aptos"/>
                <w:bCs/>
              </w:rPr>
              <w:t xml:space="preserve">; </w:t>
            </w:r>
            <w:r w:rsidRPr="00DA5A86">
              <w:rPr>
                <w:rFonts w:eastAsia="Aptos"/>
                <w:bCs/>
              </w:rPr>
              <w:t>200(1)</w:t>
            </w:r>
            <w:r w:rsidR="00FC6DE7">
              <w:rPr>
                <w:rFonts w:eastAsia="Aptos"/>
                <w:bCs/>
              </w:rPr>
              <w:t xml:space="preserve">: </w:t>
            </w:r>
            <w:r w:rsidRPr="00DA5A86">
              <w:rPr>
                <w:rFonts w:eastAsia="Aptos"/>
                <w:bCs/>
              </w:rPr>
              <w:t>39-43.</w:t>
            </w:r>
          </w:p>
        </w:tc>
        <w:tc>
          <w:tcPr>
            <w:tcW w:w="850" w:type="dxa"/>
            <w:vAlign w:val="center"/>
          </w:tcPr>
          <w:p w14:paraId="46D58AD9" w14:textId="77777777" w:rsidR="00B114FE" w:rsidRPr="00DA5A86" w:rsidRDefault="00B114FE" w:rsidP="00DA5A86">
            <w:pPr>
              <w:ind w:firstLineChars="0" w:firstLine="0"/>
              <w:jc w:val="center"/>
              <w:rPr>
                <w:rFonts w:eastAsia="Aptos"/>
              </w:rPr>
            </w:pPr>
            <w:r w:rsidRPr="00DA5A86">
              <w:rPr>
                <w:rFonts w:eastAsia="Aptos"/>
              </w:rPr>
              <w:t>65</w:t>
            </w:r>
          </w:p>
        </w:tc>
        <w:tc>
          <w:tcPr>
            <w:tcW w:w="851" w:type="dxa"/>
            <w:vAlign w:val="center"/>
          </w:tcPr>
          <w:p w14:paraId="093C90C9" w14:textId="77777777" w:rsidR="00B114FE" w:rsidRPr="00DA5A86" w:rsidRDefault="00B114FE" w:rsidP="00DA5A86">
            <w:pPr>
              <w:ind w:firstLineChars="0" w:firstLine="0"/>
              <w:jc w:val="center"/>
              <w:rPr>
                <w:rFonts w:eastAsia="Aptos"/>
              </w:rPr>
            </w:pPr>
            <w:r w:rsidRPr="00DA5A86">
              <w:rPr>
                <w:rFonts w:eastAsia="Aptos"/>
              </w:rPr>
              <w:t>60</w:t>
            </w:r>
          </w:p>
        </w:tc>
      </w:tr>
      <w:tr w:rsidR="009037D9" w:rsidRPr="00DA5A86" w14:paraId="0310BA41" w14:textId="77777777" w:rsidTr="00FC6DE7">
        <w:tblPrEx>
          <w:jc w:val="left"/>
        </w:tblPrEx>
        <w:trPr>
          <w:trHeight w:val="283"/>
        </w:trPr>
        <w:tc>
          <w:tcPr>
            <w:tcW w:w="709" w:type="dxa"/>
            <w:vAlign w:val="center"/>
          </w:tcPr>
          <w:p w14:paraId="3ACB7E6A" w14:textId="77777777" w:rsidR="00B114FE" w:rsidRPr="00DA5A86" w:rsidRDefault="00B114FE" w:rsidP="009037D9">
            <w:pPr>
              <w:ind w:firstLineChars="0" w:firstLine="0"/>
              <w:jc w:val="left"/>
              <w:rPr>
                <w:rFonts w:eastAsia="Aptos"/>
                <w:bCs/>
              </w:rPr>
            </w:pPr>
            <w:r w:rsidRPr="00DA5A86">
              <w:rPr>
                <w:rFonts w:eastAsia="Aptos"/>
                <w:bCs/>
              </w:rPr>
              <w:t>28</w:t>
            </w:r>
          </w:p>
        </w:tc>
        <w:tc>
          <w:tcPr>
            <w:tcW w:w="8784" w:type="dxa"/>
            <w:vAlign w:val="center"/>
          </w:tcPr>
          <w:p w14:paraId="2BBD7A8E" w14:textId="33279222" w:rsidR="00B114FE" w:rsidRPr="00DA5A86" w:rsidRDefault="00B114FE" w:rsidP="00DA5A86">
            <w:pPr>
              <w:ind w:firstLineChars="0" w:firstLine="0"/>
              <w:jc w:val="center"/>
              <w:rPr>
                <w:rFonts w:eastAsia="Aptos"/>
                <w:bCs/>
              </w:rPr>
            </w:pPr>
            <w:proofErr w:type="spellStart"/>
            <w:r w:rsidRPr="00DA5A86">
              <w:rPr>
                <w:rFonts w:eastAsia="Aptos"/>
                <w:bCs/>
              </w:rPr>
              <w:t>Roelofse</w:t>
            </w:r>
            <w:proofErr w:type="spellEnd"/>
            <w:r w:rsidRPr="00DA5A86">
              <w:rPr>
                <w:rFonts w:eastAsia="Aptos"/>
                <w:bCs/>
              </w:rPr>
              <w:t xml:space="preserve"> JA, Shipton EA, de la </w:t>
            </w:r>
            <w:proofErr w:type="spellStart"/>
            <w:r w:rsidRPr="00DA5A86">
              <w:rPr>
                <w:rFonts w:eastAsia="Aptos"/>
                <w:bCs/>
              </w:rPr>
              <w:t>Harpe</w:t>
            </w:r>
            <w:proofErr w:type="spellEnd"/>
            <w:r w:rsidRPr="00DA5A86">
              <w:rPr>
                <w:rFonts w:eastAsia="Aptos"/>
                <w:bCs/>
              </w:rPr>
              <w:t xml:space="preserve"> CJ, </w:t>
            </w:r>
            <w:proofErr w:type="spellStart"/>
            <w:r w:rsidRPr="00DA5A86">
              <w:rPr>
                <w:rFonts w:eastAsia="Aptos"/>
                <w:bCs/>
              </w:rPr>
              <w:t>Blignaut</w:t>
            </w:r>
            <w:proofErr w:type="spellEnd"/>
            <w:r w:rsidRPr="00DA5A86">
              <w:rPr>
                <w:rFonts w:eastAsia="Aptos"/>
                <w:bCs/>
              </w:rPr>
              <w:t xml:space="preserve"> RJ. Intranasal </w:t>
            </w:r>
            <w:proofErr w:type="spellStart"/>
            <w:r w:rsidRPr="00DA5A86">
              <w:rPr>
                <w:rFonts w:eastAsia="Aptos"/>
                <w:bCs/>
              </w:rPr>
              <w:t>sufentanil</w:t>
            </w:r>
            <w:proofErr w:type="spellEnd"/>
            <w:r w:rsidRPr="00DA5A86">
              <w:rPr>
                <w:rFonts w:eastAsia="Aptos"/>
                <w:bCs/>
              </w:rPr>
              <w:t>/midazolam versus ketamine/midazolam for analgesia/sedation in the pediatric population prior to undergoing multiple dental extractions under general anesthesia</w:t>
            </w:r>
            <w:r w:rsidR="00FC6DE7">
              <w:rPr>
                <w:rFonts w:eastAsia="Aptos"/>
                <w:bCs/>
              </w:rPr>
              <w:t>:</w:t>
            </w:r>
            <w:r w:rsidR="008901B1">
              <w:rPr>
                <w:rFonts w:eastAsia="Aptos"/>
                <w:bCs/>
              </w:rPr>
              <w:t xml:space="preserve"> </w:t>
            </w:r>
            <w:r w:rsidRPr="00DA5A86">
              <w:rPr>
                <w:rFonts w:eastAsia="Aptos"/>
                <w:bCs/>
              </w:rPr>
              <w:t xml:space="preserve">a prospective, double-blind, randomized comparison. </w:t>
            </w:r>
            <w:proofErr w:type="spellStart"/>
            <w:r w:rsidRPr="00DA5A86">
              <w:rPr>
                <w:rFonts w:eastAsia="Aptos"/>
                <w:bCs/>
              </w:rPr>
              <w:t>Anesth</w:t>
            </w:r>
            <w:proofErr w:type="spellEnd"/>
            <w:r w:rsidRPr="00DA5A86">
              <w:rPr>
                <w:rFonts w:eastAsia="Aptos"/>
                <w:bCs/>
              </w:rPr>
              <w:t xml:space="preserve"> Prog. 2004</w:t>
            </w:r>
            <w:r w:rsidR="00FC6DE7">
              <w:rPr>
                <w:rFonts w:eastAsia="Aptos"/>
                <w:bCs/>
              </w:rPr>
              <w:t xml:space="preserve">; </w:t>
            </w:r>
            <w:r w:rsidRPr="00DA5A86">
              <w:rPr>
                <w:rFonts w:eastAsia="Aptos"/>
                <w:bCs/>
              </w:rPr>
              <w:t>51(4)</w:t>
            </w:r>
            <w:r w:rsidR="00FC6DE7">
              <w:rPr>
                <w:rFonts w:eastAsia="Aptos"/>
                <w:bCs/>
              </w:rPr>
              <w:t xml:space="preserve">: </w:t>
            </w:r>
            <w:r w:rsidRPr="00DA5A86">
              <w:rPr>
                <w:rFonts w:eastAsia="Aptos"/>
                <w:bCs/>
              </w:rPr>
              <w:t>114-21.</w:t>
            </w:r>
          </w:p>
        </w:tc>
        <w:tc>
          <w:tcPr>
            <w:tcW w:w="850" w:type="dxa"/>
            <w:vAlign w:val="center"/>
          </w:tcPr>
          <w:p w14:paraId="1F136F75" w14:textId="77777777" w:rsidR="00B114FE" w:rsidRPr="00DA5A86" w:rsidRDefault="00B114FE" w:rsidP="00DA5A86">
            <w:pPr>
              <w:ind w:firstLineChars="0" w:firstLine="0"/>
              <w:jc w:val="center"/>
              <w:rPr>
                <w:rFonts w:eastAsia="Aptos"/>
              </w:rPr>
            </w:pPr>
            <w:r w:rsidRPr="00DA5A86">
              <w:rPr>
                <w:rFonts w:eastAsia="Aptos"/>
              </w:rPr>
              <w:t>63</w:t>
            </w:r>
          </w:p>
        </w:tc>
        <w:tc>
          <w:tcPr>
            <w:tcW w:w="851" w:type="dxa"/>
            <w:vAlign w:val="center"/>
          </w:tcPr>
          <w:p w14:paraId="47A79520"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46D977DB" w14:textId="77777777" w:rsidTr="00FC6DE7">
        <w:tblPrEx>
          <w:jc w:val="left"/>
        </w:tblPrEx>
        <w:trPr>
          <w:trHeight w:val="283"/>
        </w:trPr>
        <w:tc>
          <w:tcPr>
            <w:tcW w:w="709" w:type="dxa"/>
            <w:vAlign w:val="center"/>
          </w:tcPr>
          <w:p w14:paraId="33C609FC" w14:textId="77777777" w:rsidR="00B114FE" w:rsidRPr="00DA5A86" w:rsidRDefault="00B114FE" w:rsidP="009037D9">
            <w:pPr>
              <w:ind w:firstLineChars="0" w:firstLine="0"/>
              <w:jc w:val="left"/>
              <w:rPr>
                <w:rFonts w:eastAsia="Aptos"/>
                <w:bCs/>
              </w:rPr>
            </w:pPr>
            <w:r w:rsidRPr="00DA5A86">
              <w:rPr>
                <w:rFonts w:eastAsia="Aptos"/>
                <w:bCs/>
              </w:rPr>
              <w:t>29</w:t>
            </w:r>
          </w:p>
        </w:tc>
        <w:tc>
          <w:tcPr>
            <w:tcW w:w="8784" w:type="dxa"/>
            <w:vAlign w:val="center"/>
          </w:tcPr>
          <w:p w14:paraId="4F79CF22" w14:textId="670510A1" w:rsidR="00B114FE" w:rsidRPr="00DA5A86" w:rsidRDefault="00B114FE" w:rsidP="00DA5A86">
            <w:pPr>
              <w:ind w:firstLineChars="0" w:firstLine="0"/>
              <w:jc w:val="center"/>
              <w:rPr>
                <w:rFonts w:eastAsia="Aptos"/>
                <w:bCs/>
              </w:rPr>
            </w:pPr>
            <w:r w:rsidRPr="00DA5A86">
              <w:rPr>
                <w:rFonts w:eastAsia="Aptos"/>
                <w:bCs/>
              </w:rPr>
              <w:t xml:space="preserve">Blayney MR, </w:t>
            </w:r>
            <w:proofErr w:type="spellStart"/>
            <w:r w:rsidRPr="00DA5A86">
              <w:rPr>
                <w:rFonts w:eastAsia="Aptos"/>
                <w:bCs/>
              </w:rPr>
              <w:t>Malins</w:t>
            </w:r>
            <w:proofErr w:type="spellEnd"/>
            <w:r w:rsidRPr="00DA5A86">
              <w:rPr>
                <w:rFonts w:eastAsia="Aptos"/>
                <w:bCs/>
              </w:rPr>
              <w:t xml:space="preserve"> AF, Cooper GM. Cardiac arrhythmias in children during outpatient general </w:t>
            </w:r>
            <w:proofErr w:type="spellStart"/>
            <w:r w:rsidRPr="00DA5A86">
              <w:rPr>
                <w:rFonts w:eastAsia="Aptos"/>
                <w:bCs/>
              </w:rPr>
              <w:t>anaesthesia</w:t>
            </w:r>
            <w:proofErr w:type="spellEnd"/>
            <w:r w:rsidRPr="00DA5A86">
              <w:rPr>
                <w:rFonts w:eastAsia="Aptos"/>
                <w:bCs/>
              </w:rPr>
              <w:t xml:space="preserve"> for dentistry</w:t>
            </w:r>
            <w:r w:rsidR="00FC6DE7">
              <w:rPr>
                <w:rFonts w:eastAsia="Aptos"/>
                <w:bCs/>
              </w:rPr>
              <w:t>:</w:t>
            </w:r>
            <w:r w:rsidR="008901B1">
              <w:rPr>
                <w:rFonts w:eastAsia="Aptos"/>
                <w:bCs/>
              </w:rPr>
              <w:t xml:space="preserve"> </w:t>
            </w:r>
            <w:r w:rsidRPr="00DA5A86">
              <w:rPr>
                <w:rFonts w:eastAsia="Aptos"/>
                <w:bCs/>
              </w:rPr>
              <w:t xml:space="preserve">a prospective </w:t>
            </w:r>
            <w:proofErr w:type="spellStart"/>
            <w:r w:rsidRPr="00DA5A86">
              <w:rPr>
                <w:rFonts w:eastAsia="Aptos"/>
                <w:bCs/>
              </w:rPr>
              <w:t>randomised</w:t>
            </w:r>
            <w:proofErr w:type="spellEnd"/>
            <w:r w:rsidRPr="00DA5A86">
              <w:rPr>
                <w:rFonts w:eastAsia="Aptos"/>
                <w:bCs/>
              </w:rPr>
              <w:t xml:space="preserve"> trial. Lancet. 1999 Nov 27</w:t>
            </w:r>
            <w:r w:rsidR="00FC6DE7">
              <w:rPr>
                <w:rFonts w:eastAsia="Aptos"/>
                <w:bCs/>
              </w:rPr>
              <w:t xml:space="preserve">; </w:t>
            </w:r>
            <w:r w:rsidRPr="00DA5A86">
              <w:rPr>
                <w:rFonts w:eastAsia="Aptos"/>
                <w:bCs/>
              </w:rPr>
              <w:t>354(9193)</w:t>
            </w:r>
            <w:r w:rsidR="00FC6DE7">
              <w:rPr>
                <w:rFonts w:eastAsia="Aptos"/>
                <w:bCs/>
              </w:rPr>
              <w:t xml:space="preserve">: </w:t>
            </w:r>
            <w:r w:rsidRPr="00DA5A86">
              <w:rPr>
                <w:rFonts w:eastAsia="Aptos"/>
                <w:bCs/>
              </w:rPr>
              <w:t>1864-6.</w:t>
            </w:r>
          </w:p>
        </w:tc>
        <w:tc>
          <w:tcPr>
            <w:tcW w:w="850" w:type="dxa"/>
            <w:vAlign w:val="center"/>
          </w:tcPr>
          <w:p w14:paraId="0F0C19E1" w14:textId="77777777" w:rsidR="00B114FE" w:rsidRPr="00DA5A86" w:rsidRDefault="00B114FE" w:rsidP="00DA5A86">
            <w:pPr>
              <w:ind w:firstLineChars="0" w:firstLine="0"/>
              <w:jc w:val="center"/>
              <w:rPr>
                <w:rFonts w:eastAsia="Aptos"/>
              </w:rPr>
            </w:pPr>
            <w:r w:rsidRPr="00DA5A86">
              <w:rPr>
                <w:rFonts w:eastAsia="Aptos"/>
              </w:rPr>
              <w:t>63</w:t>
            </w:r>
          </w:p>
        </w:tc>
        <w:tc>
          <w:tcPr>
            <w:tcW w:w="851" w:type="dxa"/>
            <w:vAlign w:val="center"/>
          </w:tcPr>
          <w:p w14:paraId="5E498E00" w14:textId="77777777" w:rsidR="00B114FE" w:rsidRPr="00DA5A86" w:rsidRDefault="00B114FE" w:rsidP="00DA5A86">
            <w:pPr>
              <w:ind w:firstLineChars="0" w:firstLine="0"/>
              <w:jc w:val="center"/>
              <w:rPr>
                <w:rFonts w:eastAsia="Aptos"/>
              </w:rPr>
            </w:pPr>
            <w:r w:rsidRPr="00DA5A86">
              <w:rPr>
                <w:rFonts w:eastAsia="Aptos"/>
              </w:rPr>
              <w:t>36</w:t>
            </w:r>
          </w:p>
        </w:tc>
      </w:tr>
      <w:tr w:rsidR="009037D9" w:rsidRPr="00DA5A86" w14:paraId="00AA5A0A" w14:textId="77777777" w:rsidTr="00FC6DE7">
        <w:tblPrEx>
          <w:jc w:val="left"/>
        </w:tblPrEx>
        <w:trPr>
          <w:trHeight w:val="283"/>
        </w:trPr>
        <w:tc>
          <w:tcPr>
            <w:tcW w:w="709" w:type="dxa"/>
            <w:vAlign w:val="center"/>
          </w:tcPr>
          <w:p w14:paraId="1FD7EEF1" w14:textId="77777777" w:rsidR="00B114FE" w:rsidRPr="00DA5A86" w:rsidRDefault="00B114FE" w:rsidP="009037D9">
            <w:pPr>
              <w:ind w:firstLineChars="0" w:firstLine="0"/>
              <w:jc w:val="left"/>
              <w:rPr>
                <w:rFonts w:eastAsia="Aptos"/>
                <w:bCs/>
              </w:rPr>
            </w:pPr>
            <w:r w:rsidRPr="00DA5A86">
              <w:rPr>
                <w:rFonts w:eastAsia="Aptos"/>
                <w:bCs/>
              </w:rPr>
              <w:t>30</w:t>
            </w:r>
          </w:p>
        </w:tc>
        <w:tc>
          <w:tcPr>
            <w:tcW w:w="8784" w:type="dxa"/>
            <w:vAlign w:val="center"/>
          </w:tcPr>
          <w:p w14:paraId="39F659FC" w14:textId="4A398A79" w:rsidR="00B114FE" w:rsidRPr="00DA5A86" w:rsidRDefault="00B114FE" w:rsidP="00DA5A86">
            <w:pPr>
              <w:ind w:firstLineChars="0" w:firstLine="0"/>
              <w:jc w:val="center"/>
              <w:rPr>
                <w:rFonts w:eastAsia="Aptos"/>
                <w:bCs/>
              </w:rPr>
            </w:pPr>
            <w:proofErr w:type="spellStart"/>
            <w:r w:rsidRPr="00DA5A86">
              <w:rPr>
                <w:rFonts w:eastAsia="Aptos"/>
                <w:bCs/>
              </w:rPr>
              <w:t>Vinckier</w:t>
            </w:r>
            <w:proofErr w:type="spellEnd"/>
            <w:r w:rsidRPr="00DA5A86">
              <w:rPr>
                <w:rFonts w:eastAsia="Aptos"/>
                <w:bCs/>
              </w:rPr>
              <w:t xml:space="preserve"> F, </w:t>
            </w:r>
            <w:proofErr w:type="spellStart"/>
            <w:r w:rsidRPr="00DA5A86">
              <w:rPr>
                <w:rFonts w:eastAsia="Aptos"/>
                <w:bCs/>
              </w:rPr>
              <w:t>Gizani</w:t>
            </w:r>
            <w:proofErr w:type="spellEnd"/>
            <w:r w:rsidRPr="00DA5A86">
              <w:rPr>
                <w:rFonts w:eastAsia="Aptos"/>
                <w:bCs/>
              </w:rPr>
              <w:t xml:space="preserve"> S, </w:t>
            </w:r>
            <w:proofErr w:type="spellStart"/>
            <w:r w:rsidRPr="00DA5A86">
              <w:rPr>
                <w:rFonts w:eastAsia="Aptos"/>
                <w:bCs/>
              </w:rPr>
              <w:t>Declerck</w:t>
            </w:r>
            <w:proofErr w:type="spellEnd"/>
            <w:r w:rsidRPr="00DA5A86">
              <w:rPr>
                <w:rFonts w:eastAsia="Aptos"/>
                <w:bCs/>
              </w:rPr>
              <w:t xml:space="preserve"> D. Comprehensive dental care for children with rampant caries under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2001 Jan</w:t>
            </w:r>
            <w:r w:rsidR="00FC6DE7">
              <w:rPr>
                <w:rFonts w:eastAsia="Aptos"/>
                <w:bCs/>
              </w:rPr>
              <w:t xml:space="preserve">; </w:t>
            </w:r>
            <w:r w:rsidRPr="00DA5A86">
              <w:rPr>
                <w:rFonts w:eastAsia="Aptos"/>
                <w:bCs/>
              </w:rPr>
              <w:t>11(1)</w:t>
            </w:r>
            <w:r w:rsidR="00FC6DE7">
              <w:rPr>
                <w:rFonts w:eastAsia="Aptos"/>
                <w:bCs/>
              </w:rPr>
              <w:t xml:space="preserve">: </w:t>
            </w:r>
            <w:r w:rsidRPr="00DA5A86">
              <w:rPr>
                <w:rFonts w:eastAsia="Aptos"/>
                <w:bCs/>
              </w:rPr>
              <w:t>25-32.</w:t>
            </w:r>
          </w:p>
        </w:tc>
        <w:tc>
          <w:tcPr>
            <w:tcW w:w="850" w:type="dxa"/>
            <w:vAlign w:val="center"/>
          </w:tcPr>
          <w:p w14:paraId="3AE6E87F" w14:textId="77777777" w:rsidR="00B114FE" w:rsidRPr="00DA5A86" w:rsidRDefault="00B114FE" w:rsidP="00DA5A86">
            <w:pPr>
              <w:ind w:firstLineChars="0" w:firstLine="0"/>
              <w:jc w:val="center"/>
              <w:rPr>
                <w:rFonts w:eastAsia="Aptos"/>
              </w:rPr>
            </w:pPr>
            <w:r w:rsidRPr="00DA5A86">
              <w:rPr>
                <w:rFonts w:eastAsia="Aptos"/>
              </w:rPr>
              <w:t>62</w:t>
            </w:r>
          </w:p>
        </w:tc>
        <w:tc>
          <w:tcPr>
            <w:tcW w:w="851" w:type="dxa"/>
            <w:vAlign w:val="center"/>
          </w:tcPr>
          <w:p w14:paraId="477222B5"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6B5360D4" w14:textId="77777777" w:rsidTr="00FC6DE7">
        <w:tblPrEx>
          <w:jc w:val="left"/>
        </w:tblPrEx>
        <w:trPr>
          <w:trHeight w:val="283"/>
        </w:trPr>
        <w:tc>
          <w:tcPr>
            <w:tcW w:w="709" w:type="dxa"/>
            <w:vAlign w:val="center"/>
          </w:tcPr>
          <w:p w14:paraId="224CF4C5" w14:textId="77777777" w:rsidR="00B114FE" w:rsidRPr="00DA5A86" w:rsidRDefault="00B114FE" w:rsidP="009037D9">
            <w:pPr>
              <w:ind w:firstLineChars="0" w:firstLine="0"/>
              <w:jc w:val="left"/>
              <w:rPr>
                <w:rFonts w:eastAsia="Aptos"/>
                <w:bCs/>
              </w:rPr>
            </w:pPr>
            <w:r w:rsidRPr="00DA5A86">
              <w:rPr>
                <w:rFonts w:eastAsia="Aptos"/>
                <w:bCs/>
              </w:rPr>
              <w:t>31</w:t>
            </w:r>
          </w:p>
        </w:tc>
        <w:tc>
          <w:tcPr>
            <w:tcW w:w="8784" w:type="dxa"/>
            <w:vAlign w:val="center"/>
          </w:tcPr>
          <w:p w14:paraId="7D56F9D0" w14:textId="0792A5FB" w:rsidR="00B114FE" w:rsidRPr="00DA5A86" w:rsidRDefault="00B114FE" w:rsidP="00DA5A86">
            <w:pPr>
              <w:ind w:firstLineChars="0" w:firstLine="0"/>
              <w:jc w:val="center"/>
              <w:rPr>
                <w:rFonts w:eastAsia="Aptos"/>
                <w:bCs/>
              </w:rPr>
            </w:pPr>
            <w:proofErr w:type="spellStart"/>
            <w:r w:rsidRPr="00DA5A86">
              <w:rPr>
                <w:rFonts w:eastAsia="Aptos"/>
                <w:bCs/>
              </w:rPr>
              <w:t>Gazal</w:t>
            </w:r>
            <w:proofErr w:type="spellEnd"/>
            <w:r w:rsidRPr="00DA5A86">
              <w:rPr>
                <w:rFonts w:eastAsia="Aptos"/>
                <w:bCs/>
              </w:rPr>
              <w:t xml:space="preserve"> G, Mackie IC. A comparison of paracetamol, ibuprofen or their combination for pain relief following extractions in children under general </w:t>
            </w:r>
            <w:proofErr w:type="spellStart"/>
            <w:r w:rsidRPr="00DA5A86">
              <w:rPr>
                <w:rFonts w:eastAsia="Aptos"/>
                <w:bCs/>
              </w:rPr>
              <w:t>anaesthesia</w:t>
            </w:r>
            <w:proofErr w:type="spellEnd"/>
            <w:r w:rsidR="00FC6DE7">
              <w:rPr>
                <w:rFonts w:eastAsia="Aptos"/>
                <w:bCs/>
              </w:rPr>
              <w:t>:</w:t>
            </w:r>
            <w:r w:rsidR="008901B1">
              <w:rPr>
                <w:rFonts w:eastAsia="Aptos"/>
                <w:bCs/>
              </w:rPr>
              <w:t xml:space="preserve"> </w:t>
            </w:r>
            <w:r w:rsidRPr="00DA5A86">
              <w:rPr>
                <w:rFonts w:eastAsia="Aptos"/>
                <w:bCs/>
              </w:rPr>
              <w:t xml:space="preserve">a randomized controlled trial. Int J </w:t>
            </w:r>
            <w:proofErr w:type="spellStart"/>
            <w:r w:rsidRPr="00DA5A86">
              <w:rPr>
                <w:rFonts w:eastAsia="Aptos"/>
                <w:bCs/>
              </w:rPr>
              <w:t>Paediatr</w:t>
            </w:r>
            <w:proofErr w:type="spellEnd"/>
            <w:r w:rsidRPr="00DA5A86">
              <w:rPr>
                <w:rFonts w:eastAsia="Aptos"/>
                <w:bCs/>
              </w:rPr>
              <w:t xml:space="preserve"> Dent. 2007 May</w:t>
            </w:r>
            <w:r w:rsidR="00FC6DE7">
              <w:rPr>
                <w:rFonts w:eastAsia="Aptos"/>
                <w:bCs/>
              </w:rPr>
              <w:t xml:space="preserve">; </w:t>
            </w:r>
            <w:r w:rsidRPr="00DA5A86">
              <w:rPr>
                <w:rFonts w:eastAsia="Aptos"/>
                <w:bCs/>
              </w:rPr>
              <w:t>17(3)</w:t>
            </w:r>
            <w:r w:rsidR="00FC6DE7">
              <w:rPr>
                <w:rFonts w:eastAsia="Aptos"/>
                <w:bCs/>
              </w:rPr>
              <w:t xml:space="preserve">: </w:t>
            </w:r>
            <w:r w:rsidRPr="00DA5A86">
              <w:rPr>
                <w:rFonts w:eastAsia="Aptos"/>
                <w:bCs/>
              </w:rPr>
              <w:t>169-77.</w:t>
            </w:r>
          </w:p>
        </w:tc>
        <w:tc>
          <w:tcPr>
            <w:tcW w:w="850" w:type="dxa"/>
            <w:vAlign w:val="center"/>
          </w:tcPr>
          <w:p w14:paraId="0CBA9A83" w14:textId="77777777" w:rsidR="00B114FE" w:rsidRPr="00DA5A86" w:rsidRDefault="00B114FE" w:rsidP="00DA5A86">
            <w:pPr>
              <w:ind w:firstLineChars="0" w:firstLine="0"/>
              <w:jc w:val="center"/>
              <w:rPr>
                <w:rFonts w:eastAsia="Aptos"/>
              </w:rPr>
            </w:pPr>
            <w:r w:rsidRPr="00DA5A86">
              <w:rPr>
                <w:rFonts w:eastAsia="Aptos"/>
              </w:rPr>
              <w:t>61</w:t>
            </w:r>
          </w:p>
        </w:tc>
        <w:tc>
          <w:tcPr>
            <w:tcW w:w="851" w:type="dxa"/>
            <w:vAlign w:val="center"/>
          </w:tcPr>
          <w:p w14:paraId="6DC64BB5" w14:textId="77777777" w:rsidR="00B114FE" w:rsidRPr="00DA5A86" w:rsidRDefault="00B114FE" w:rsidP="00DA5A86">
            <w:pPr>
              <w:ind w:firstLineChars="0" w:firstLine="0"/>
              <w:jc w:val="center"/>
              <w:rPr>
                <w:rFonts w:eastAsia="Aptos"/>
              </w:rPr>
            </w:pPr>
            <w:r w:rsidRPr="00DA5A86">
              <w:rPr>
                <w:rFonts w:eastAsia="Aptos"/>
              </w:rPr>
              <w:t>49</w:t>
            </w:r>
          </w:p>
        </w:tc>
      </w:tr>
      <w:tr w:rsidR="009037D9" w:rsidRPr="00DA5A86" w14:paraId="365C0C94" w14:textId="77777777" w:rsidTr="00FC6DE7">
        <w:tblPrEx>
          <w:jc w:val="left"/>
        </w:tblPrEx>
        <w:trPr>
          <w:trHeight w:val="283"/>
        </w:trPr>
        <w:tc>
          <w:tcPr>
            <w:tcW w:w="709" w:type="dxa"/>
            <w:vAlign w:val="center"/>
          </w:tcPr>
          <w:p w14:paraId="78B68B71" w14:textId="77777777" w:rsidR="00B114FE" w:rsidRPr="00DA5A86" w:rsidRDefault="00B114FE" w:rsidP="009037D9">
            <w:pPr>
              <w:ind w:firstLineChars="0" w:firstLine="0"/>
              <w:jc w:val="left"/>
              <w:rPr>
                <w:rFonts w:eastAsia="Aptos"/>
                <w:bCs/>
              </w:rPr>
            </w:pPr>
            <w:r w:rsidRPr="00DA5A86">
              <w:rPr>
                <w:rFonts w:eastAsia="Aptos"/>
                <w:bCs/>
              </w:rPr>
              <w:t>32</w:t>
            </w:r>
          </w:p>
        </w:tc>
        <w:tc>
          <w:tcPr>
            <w:tcW w:w="8784" w:type="dxa"/>
            <w:vAlign w:val="center"/>
          </w:tcPr>
          <w:p w14:paraId="0E105395" w14:textId="510AC307" w:rsidR="00B114FE" w:rsidRPr="00DA5A86" w:rsidRDefault="00B114FE" w:rsidP="00DA5A86">
            <w:pPr>
              <w:ind w:firstLineChars="0" w:firstLine="0"/>
              <w:jc w:val="center"/>
              <w:rPr>
                <w:rFonts w:eastAsia="Aptos"/>
                <w:bCs/>
              </w:rPr>
            </w:pPr>
            <w:proofErr w:type="spellStart"/>
            <w:r w:rsidRPr="00DA5A86">
              <w:rPr>
                <w:rFonts w:eastAsia="Aptos"/>
                <w:bCs/>
              </w:rPr>
              <w:t>Savanheimo</w:t>
            </w:r>
            <w:proofErr w:type="spellEnd"/>
            <w:r w:rsidRPr="00DA5A86">
              <w:rPr>
                <w:rFonts w:eastAsia="Aptos"/>
                <w:bCs/>
              </w:rPr>
              <w:t xml:space="preserve"> N, Sundberg SA, Virtanen JI, </w:t>
            </w:r>
            <w:proofErr w:type="spellStart"/>
            <w:r w:rsidRPr="00DA5A86">
              <w:rPr>
                <w:rFonts w:eastAsia="Aptos"/>
                <w:bCs/>
              </w:rPr>
              <w:t>Vehkalahti</w:t>
            </w:r>
            <w:proofErr w:type="spellEnd"/>
            <w:r w:rsidRPr="00DA5A86">
              <w:rPr>
                <w:rFonts w:eastAsia="Aptos"/>
                <w:bCs/>
              </w:rPr>
              <w:t xml:space="preserve"> MM. Dental care and treatments provided under general </w:t>
            </w:r>
            <w:proofErr w:type="spellStart"/>
            <w:r w:rsidRPr="00DA5A86">
              <w:rPr>
                <w:rFonts w:eastAsia="Aptos"/>
                <w:bCs/>
              </w:rPr>
              <w:t>anaesthesia</w:t>
            </w:r>
            <w:proofErr w:type="spellEnd"/>
            <w:r w:rsidRPr="00DA5A86">
              <w:rPr>
                <w:rFonts w:eastAsia="Aptos"/>
                <w:bCs/>
              </w:rPr>
              <w:t xml:space="preserve"> in the Helsinki Public Dental Service. BMC Oral Health. 2012 Oct 27</w:t>
            </w:r>
            <w:r w:rsidR="00FC6DE7">
              <w:rPr>
                <w:rFonts w:eastAsia="Aptos"/>
                <w:bCs/>
              </w:rPr>
              <w:t xml:space="preserve">; </w:t>
            </w:r>
            <w:r w:rsidRPr="00DA5A86">
              <w:rPr>
                <w:rFonts w:eastAsia="Aptos"/>
                <w:bCs/>
              </w:rPr>
              <w:t>12</w:t>
            </w:r>
            <w:r w:rsidR="00FC6DE7">
              <w:rPr>
                <w:rFonts w:eastAsia="Aptos"/>
                <w:bCs/>
              </w:rPr>
              <w:t xml:space="preserve">: </w:t>
            </w:r>
            <w:r w:rsidRPr="00DA5A86">
              <w:rPr>
                <w:rFonts w:eastAsia="Aptos"/>
                <w:bCs/>
              </w:rPr>
              <w:t>45.</w:t>
            </w:r>
          </w:p>
        </w:tc>
        <w:tc>
          <w:tcPr>
            <w:tcW w:w="850" w:type="dxa"/>
            <w:vAlign w:val="center"/>
          </w:tcPr>
          <w:p w14:paraId="23633367" w14:textId="77777777" w:rsidR="00B114FE" w:rsidRPr="00DA5A86" w:rsidRDefault="00B114FE" w:rsidP="00DA5A86">
            <w:pPr>
              <w:ind w:firstLineChars="0" w:firstLine="0"/>
              <w:jc w:val="center"/>
              <w:rPr>
                <w:rFonts w:eastAsia="Aptos"/>
              </w:rPr>
            </w:pPr>
            <w:r w:rsidRPr="00DA5A86">
              <w:rPr>
                <w:rFonts w:eastAsia="Aptos"/>
              </w:rPr>
              <w:t>60</w:t>
            </w:r>
          </w:p>
        </w:tc>
        <w:tc>
          <w:tcPr>
            <w:tcW w:w="851" w:type="dxa"/>
            <w:vAlign w:val="center"/>
          </w:tcPr>
          <w:p w14:paraId="2FB7B9B4" w14:textId="77777777" w:rsidR="00B114FE" w:rsidRPr="00DA5A86" w:rsidRDefault="00B114FE" w:rsidP="00DA5A86">
            <w:pPr>
              <w:ind w:firstLineChars="0" w:firstLine="0"/>
              <w:jc w:val="center"/>
              <w:rPr>
                <w:rFonts w:eastAsia="Aptos"/>
              </w:rPr>
            </w:pPr>
            <w:r w:rsidRPr="00DA5A86">
              <w:rPr>
                <w:rFonts w:eastAsia="Aptos"/>
              </w:rPr>
              <w:t>51</w:t>
            </w:r>
          </w:p>
        </w:tc>
      </w:tr>
      <w:tr w:rsidR="009037D9" w:rsidRPr="00DA5A86" w14:paraId="40E01033" w14:textId="77777777" w:rsidTr="00FC6DE7">
        <w:tblPrEx>
          <w:jc w:val="left"/>
        </w:tblPrEx>
        <w:trPr>
          <w:trHeight w:val="283"/>
        </w:trPr>
        <w:tc>
          <w:tcPr>
            <w:tcW w:w="709" w:type="dxa"/>
            <w:vAlign w:val="center"/>
          </w:tcPr>
          <w:p w14:paraId="045B499C" w14:textId="77777777" w:rsidR="00B114FE" w:rsidRPr="00DA5A86" w:rsidRDefault="00B114FE" w:rsidP="009037D9">
            <w:pPr>
              <w:ind w:firstLineChars="0" w:firstLine="0"/>
              <w:jc w:val="left"/>
              <w:rPr>
                <w:rFonts w:eastAsia="Aptos"/>
                <w:bCs/>
              </w:rPr>
            </w:pPr>
            <w:r w:rsidRPr="00DA5A86">
              <w:rPr>
                <w:rFonts w:eastAsia="Aptos"/>
                <w:bCs/>
              </w:rPr>
              <w:t>33</w:t>
            </w:r>
          </w:p>
        </w:tc>
        <w:tc>
          <w:tcPr>
            <w:tcW w:w="8784" w:type="dxa"/>
            <w:vAlign w:val="center"/>
          </w:tcPr>
          <w:p w14:paraId="3D238FDB" w14:textId="12CF8695" w:rsidR="00B114FE" w:rsidRPr="00DA5A86" w:rsidRDefault="00B114FE" w:rsidP="00DA5A86">
            <w:pPr>
              <w:ind w:firstLineChars="0" w:firstLine="0"/>
              <w:jc w:val="center"/>
              <w:rPr>
                <w:rFonts w:eastAsia="Aptos"/>
                <w:bCs/>
              </w:rPr>
            </w:pPr>
            <w:r w:rsidRPr="00DA5A86">
              <w:rPr>
                <w:rFonts w:eastAsia="Aptos"/>
                <w:bCs/>
              </w:rPr>
              <w:t xml:space="preserve">Schwartz BH, Albino JE, Tedesco LA. Effects of psychological preparation on children hospitalized for dental operations. J </w:t>
            </w:r>
            <w:proofErr w:type="spellStart"/>
            <w:r w:rsidRPr="00DA5A86">
              <w:rPr>
                <w:rFonts w:eastAsia="Aptos"/>
                <w:bCs/>
              </w:rPr>
              <w:t>Pediatr</w:t>
            </w:r>
            <w:proofErr w:type="spellEnd"/>
            <w:r w:rsidRPr="00DA5A86">
              <w:rPr>
                <w:rFonts w:eastAsia="Aptos"/>
                <w:bCs/>
              </w:rPr>
              <w:t>. 1983 Apr</w:t>
            </w:r>
            <w:r w:rsidR="00FC6DE7">
              <w:rPr>
                <w:rFonts w:eastAsia="Aptos"/>
                <w:bCs/>
              </w:rPr>
              <w:t xml:space="preserve">; </w:t>
            </w:r>
            <w:r w:rsidRPr="00DA5A86">
              <w:rPr>
                <w:rFonts w:eastAsia="Aptos"/>
                <w:bCs/>
              </w:rPr>
              <w:t>102(4)</w:t>
            </w:r>
            <w:r w:rsidR="00FC6DE7">
              <w:rPr>
                <w:rFonts w:eastAsia="Aptos"/>
                <w:bCs/>
              </w:rPr>
              <w:t xml:space="preserve">: </w:t>
            </w:r>
            <w:r w:rsidRPr="00DA5A86">
              <w:rPr>
                <w:rFonts w:eastAsia="Aptos"/>
                <w:bCs/>
              </w:rPr>
              <w:t>634-8.</w:t>
            </w:r>
          </w:p>
        </w:tc>
        <w:tc>
          <w:tcPr>
            <w:tcW w:w="850" w:type="dxa"/>
            <w:vAlign w:val="center"/>
          </w:tcPr>
          <w:p w14:paraId="1852A884" w14:textId="77777777" w:rsidR="00B114FE" w:rsidRPr="00DA5A86" w:rsidRDefault="00B114FE" w:rsidP="00DA5A86">
            <w:pPr>
              <w:ind w:firstLineChars="0" w:firstLine="0"/>
              <w:jc w:val="center"/>
              <w:rPr>
                <w:rFonts w:eastAsia="Aptos"/>
              </w:rPr>
            </w:pPr>
            <w:r w:rsidRPr="00DA5A86">
              <w:rPr>
                <w:rFonts w:eastAsia="Aptos"/>
              </w:rPr>
              <w:t>60</w:t>
            </w:r>
          </w:p>
        </w:tc>
        <w:tc>
          <w:tcPr>
            <w:tcW w:w="851" w:type="dxa"/>
            <w:vAlign w:val="center"/>
          </w:tcPr>
          <w:p w14:paraId="36178F45" w14:textId="77777777" w:rsidR="00B114FE" w:rsidRPr="00DA5A86" w:rsidRDefault="00B114FE" w:rsidP="00DA5A86">
            <w:pPr>
              <w:ind w:firstLineChars="0" w:firstLine="0"/>
              <w:jc w:val="center"/>
              <w:rPr>
                <w:rFonts w:eastAsia="Aptos"/>
              </w:rPr>
            </w:pPr>
            <w:r w:rsidRPr="00DA5A86">
              <w:rPr>
                <w:rFonts w:eastAsia="Aptos"/>
              </w:rPr>
              <w:t>44</w:t>
            </w:r>
          </w:p>
        </w:tc>
      </w:tr>
      <w:tr w:rsidR="009037D9" w:rsidRPr="00DA5A86" w14:paraId="5269AA2C" w14:textId="77777777" w:rsidTr="00FC6DE7">
        <w:tblPrEx>
          <w:jc w:val="left"/>
        </w:tblPrEx>
        <w:trPr>
          <w:trHeight w:val="283"/>
        </w:trPr>
        <w:tc>
          <w:tcPr>
            <w:tcW w:w="709" w:type="dxa"/>
            <w:vAlign w:val="center"/>
          </w:tcPr>
          <w:p w14:paraId="6EDA4EF7" w14:textId="77777777" w:rsidR="00B114FE" w:rsidRPr="00DA5A86" w:rsidRDefault="00B114FE" w:rsidP="009037D9">
            <w:pPr>
              <w:ind w:firstLineChars="0" w:firstLine="0"/>
              <w:jc w:val="left"/>
              <w:rPr>
                <w:rFonts w:eastAsia="Aptos"/>
                <w:bCs/>
              </w:rPr>
            </w:pPr>
            <w:r w:rsidRPr="00DA5A86">
              <w:rPr>
                <w:rFonts w:eastAsia="Aptos"/>
                <w:bCs/>
              </w:rPr>
              <w:t>34</w:t>
            </w:r>
          </w:p>
        </w:tc>
        <w:tc>
          <w:tcPr>
            <w:tcW w:w="8784" w:type="dxa"/>
            <w:vAlign w:val="center"/>
          </w:tcPr>
          <w:p w14:paraId="48143CC9" w14:textId="20B9F67B" w:rsidR="00B114FE" w:rsidRPr="00DA5A86" w:rsidRDefault="00B114FE" w:rsidP="00DA5A86">
            <w:pPr>
              <w:ind w:firstLineChars="0" w:firstLine="0"/>
              <w:jc w:val="center"/>
              <w:rPr>
                <w:rFonts w:eastAsia="Aptos"/>
                <w:bCs/>
              </w:rPr>
            </w:pPr>
            <w:r w:rsidRPr="00DA5A86">
              <w:rPr>
                <w:rFonts w:eastAsia="Aptos"/>
                <w:bCs/>
              </w:rPr>
              <w:t xml:space="preserve">Bridgman CM, Ashby D, Holloway PJ. An investigation of the effects on children of tooth extraction under general </w:t>
            </w:r>
            <w:proofErr w:type="spellStart"/>
            <w:r w:rsidRPr="00DA5A86">
              <w:rPr>
                <w:rFonts w:eastAsia="Aptos"/>
                <w:bCs/>
              </w:rPr>
              <w:t>anaesthesia</w:t>
            </w:r>
            <w:proofErr w:type="spellEnd"/>
            <w:r w:rsidRPr="00DA5A86">
              <w:rPr>
                <w:rFonts w:eastAsia="Aptos"/>
                <w:bCs/>
              </w:rPr>
              <w:t xml:space="preserve"> in general dental practice. Br Dent J. 1999 Mar 13</w:t>
            </w:r>
            <w:r w:rsidR="00FC6DE7">
              <w:rPr>
                <w:rFonts w:eastAsia="Aptos"/>
                <w:bCs/>
              </w:rPr>
              <w:t xml:space="preserve">; </w:t>
            </w:r>
            <w:r w:rsidRPr="00DA5A86">
              <w:rPr>
                <w:rFonts w:eastAsia="Aptos"/>
                <w:bCs/>
              </w:rPr>
              <w:t>186(5)</w:t>
            </w:r>
            <w:r w:rsidR="00FC6DE7">
              <w:rPr>
                <w:rFonts w:eastAsia="Aptos"/>
                <w:bCs/>
              </w:rPr>
              <w:t xml:space="preserve">: </w:t>
            </w:r>
            <w:r w:rsidRPr="00DA5A86">
              <w:rPr>
                <w:rFonts w:eastAsia="Aptos"/>
                <w:bCs/>
              </w:rPr>
              <w:t>245-7.</w:t>
            </w:r>
          </w:p>
        </w:tc>
        <w:tc>
          <w:tcPr>
            <w:tcW w:w="850" w:type="dxa"/>
            <w:vAlign w:val="center"/>
          </w:tcPr>
          <w:p w14:paraId="4B6CC9F4" w14:textId="77777777" w:rsidR="00B114FE" w:rsidRPr="00DA5A86" w:rsidRDefault="00B114FE" w:rsidP="00DA5A86">
            <w:pPr>
              <w:ind w:firstLineChars="0" w:firstLine="0"/>
              <w:jc w:val="center"/>
              <w:rPr>
                <w:rFonts w:eastAsia="Aptos"/>
              </w:rPr>
            </w:pPr>
            <w:r w:rsidRPr="00DA5A86">
              <w:rPr>
                <w:rFonts w:eastAsia="Aptos"/>
              </w:rPr>
              <w:t>59</w:t>
            </w:r>
          </w:p>
        </w:tc>
        <w:tc>
          <w:tcPr>
            <w:tcW w:w="851" w:type="dxa"/>
            <w:vAlign w:val="center"/>
          </w:tcPr>
          <w:p w14:paraId="278C74CD" w14:textId="77777777" w:rsidR="00B114FE" w:rsidRPr="00DA5A86" w:rsidRDefault="00B114FE" w:rsidP="00DA5A86">
            <w:pPr>
              <w:ind w:firstLineChars="0" w:firstLine="0"/>
              <w:jc w:val="center"/>
              <w:rPr>
                <w:rFonts w:eastAsia="Aptos"/>
              </w:rPr>
            </w:pPr>
            <w:r w:rsidRPr="00DA5A86">
              <w:rPr>
                <w:rFonts w:eastAsia="Aptos"/>
              </w:rPr>
              <w:t>39</w:t>
            </w:r>
          </w:p>
        </w:tc>
      </w:tr>
      <w:tr w:rsidR="009037D9" w:rsidRPr="00DA5A86" w14:paraId="34C6264D" w14:textId="77777777" w:rsidTr="00FC6DE7">
        <w:tblPrEx>
          <w:jc w:val="left"/>
        </w:tblPrEx>
        <w:trPr>
          <w:trHeight w:val="283"/>
        </w:trPr>
        <w:tc>
          <w:tcPr>
            <w:tcW w:w="709" w:type="dxa"/>
            <w:vAlign w:val="center"/>
          </w:tcPr>
          <w:p w14:paraId="3AB241B0" w14:textId="77777777" w:rsidR="00B114FE" w:rsidRPr="00DA5A86" w:rsidRDefault="00B114FE" w:rsidP="009037D9">
            <w:pPr>
              <w:ind w:firstLineChars="0" w:firstLine="0"/>
              <w:jc w:val="left"/>
              <w:rPr>
                <w:rFonts w:eastAsia="Aptos"/>
                <w:bCs/>
              </w:rPr>
            </w:pPr>
            <w:r w:rsidRPr="00DA5A86">
              <w:rPr>
                <w:rFonts w:eastAsia="Aptos"/>
                <w:bCs/>
              </w:rPr>
              <w:t>35</w:t>
            </w:r>
          </w:p>
        </w:tc>
        <w:tc>
          <w:tcPr>
            <w:tcW w:w="8784" w:type="dxa"/>
            <w:vAlign w:val="center"/>
          </w:tcPr>
          <w:p w14:paraId="638EBF66" w14:textId="44BD8804" w:rsidR="00B114FE" w:rsidRPr="00DA5A86" w:rsidRDefault="00B114FE" w:rsidP="00DA5A86">
            <w:pPr>
              <w:ind w:firstLineChars="0" w:firstLine="0"/>
              <w:jc w:val="center"/>
              <w:rPr>
                <w:rFonts w:eastAsia="Aptos"/>
                <w:bCs/>
              </w:rPr>
            </w:pPr>
            <w:proofErr w:type="spellStart"/>
            <w:r w:rsidRPr="00DA5A86">
              <w:rPr>
                <w:rFonts w:eastAsia="Aptos"/>
                <w:bCs/>
              </w:rPr>
              <w:t>Chicka</w:t>
            </w:r>
            <w:proofErr w:type="spellEnd"/>
            <w:r w:rsidRPr="00DA5A86">
              <w:rPr>
                <w:rFonts w:eastAsia="Aptos"/>
                <w:bCs/>
              </w:rPr>
              <w:t xml:space="preserve"> MC, Dembo JB, </w:t>
            </w:r>
            <w:proofErr w:type="spellStart"/>
            <w:r w:rsidRPr="00DA5A86">
              <w:rPr>
                <w:rFonts w:eastAsia="Aptos"/>
                <w:bCs/>
              </w:rPr>
              <w:t>Mathu-Muju</w:t>
            </w:r>
            <w:proofErr w:type="spellEnd"/>
            <w:r w:rsidRPr="00DA5A86">
              <w:rPr>
                <w:rFonts w:eastAsia="Aptos"/>
                <w:bCs/>
              </w:rPr>
              <w:t xml:space="preserve"> KR, Nash DA, Bush HM. Adverse events during pediatric dental anesthesia and sedation</w:t>
            </w:r>
            <w:r w:rsidR="00FC6DE7">
              <w:rPr>
                <w:rFonts w:eastAsia="Aptos"/>
                <w:bCs/>
              </w:rPr>
              <w:t>:</w:t>
            </w:r>
            <w:r w:rsidR="008901B1">
              <w:rPr>
                <w:rFonts w:eastAsia="Aptos"/>
                <w:bCs/>
              </w:rPr>
              <w:t xml:space="preserve"> </w:t>
            </w:r>
            <w:r w:rsidRPr="00DA5A86">
              <w:rPr>
                <w:rFonts w:eastAsia="Aptos"/>
                <w:bCs/>
              </w:rPr>
              <w:t xml:space="preserve">a review of closed malpractice insurance claims. </w:t>
            </w:r>
            <w:proofErr w:type="spellStart"/>
            <w:r w:rsidRPr="00DA5A86">
              <w:rPr>
                <w:rFonts w:eastAsia="Aptos"/>
                <w:bCs/>
              </w:rPr>
              <w:t>Pediatr</w:t>
            </w:r>
            <w:proofErr w:type="spellEnd"/>
            <w:r w:rsidRPr="00DA5A86">
              <w:rPr>
                <w:rFonts w:eastAsia="Aptos"/>
                <w:bCs/>
              </w:rPr>
              <w:t xml:space="preserve"> Dent. 2012 May-Jun</w:t>
            </w:r>
            <w:r w:rsidR="00FC6DE7">
              <w:rPr>
                <w:rFonts w:eastAsia="Aptos"/>
                <w:bCs/>
              </w:rPr>
              <w:t xml:space="preserve">; </w:t>
            </w:r>
            <w:r w:rsidRPr="00DA5A86">
              <w:rPr>
                <w:rFonts w:eastAsia="Aptos"/>
                <w:bCs/>
              </w:rPr>
              <w:t>34(3)</w:t>
            </w:r>
            <w:r w:rsidR="00FC6DE7">
              <w:rPr>
                <w:rFonts w:eastAsia="Aptos"/>
                <w:bCs/>
              </w:rPr>
              <w:t xml:space="preserve">: </w:t>
            </w:r>
            <w:r w:rsidRPr="00DA5A86">
              <w:rPr>
                <w:rFonts w:eastAsia="Aptos"/>
                <w:bCs/>
              </w:rPr>
              <w:t>231-8.</w:t>
            </w:r>
          </w:p>
        </w:tc>
        <w:tc>
          <w:tcPr>
            <w:tcW w:w="850" w:type="dxa"/>
            <w:vAlign w:val="center"/>
          </w:tcPr>
          <w:p w14:paraId="76518A50" w14:textId="77777777" w:rsidR="00B114FE" w:rsidRPr="00DA5A86" w:rsidRDefault="00B114FE" w:rsidP="00DA5A86">
            <w:pPr>
              <w:ind w:firstLineChars="0" w:firstLine="0"/>
              <w:jc w:val="center"/>
              <w:rPr>
                <w:rFonts w:eastAsia="Aptos"/>
              </w:rPr>
            </w:pPr>
            <w:r w:rsidRPr="00DA5A86">
              <w:rPr>
                <w:rFonts w:eastAsia="Aptos"/>
              </w:rPr>
              <w:t>-</w:t>
            </w:r>
          </w:p>
        </w:tc>
        <w:tc>
          <w:tcPr>
            <w:tcW w:w="851" w:type="dxa"/>
            <w:vAlign w:val="center"/>
          </w:tcPr>
          <w:p w14:paraId="31340C3C" w14:textId="77777777" w:rsidR="00B114FE" w:rsidRPr="00DA5A86" w:rsidRDefault="00B114FE" w:rsidP="00DA5A86">
            <w:pPr>
              <w:ind w:firstLineChars="0" w:firstLine="0"/>
              <w:jc w:val="center"/>
              <w:rPr>
                <w:rFonts w:eastAsia="Aptos"/>
              </w:rPr>
            </w:pPr>
            <w:r w:rsidRPr="00DA5A86">
              <w:rPr>
                <w:rFonts w:eastAsia="Aptos"/>
              </w:rPr>
              <w:t>58</w:t>
            </w:r>
          </w:p>
        </w:tc>
      </w:tr>
      <w:tr w:rsidR="009037D9" w:rsidRPr="00DA5A86" w14:paraId="6B74F18F" w14:textId="77777777" w:rsidTr="00FC6DE7">
        <w:tblPrEx>
          <w:jc w:val="left"/>
        </w:tblPrEx>
        <w:trPr>
          <w:trHeight w:val="283"/>
        </w:trPr>
        <w:tc>
          <w:tcPr>
            <w:tcW w:w="709" w:type="dxa"/>
            <w:vAlign w:val="center"/>
          </w:tcPr>
          <w:p w14:paraId="30B81CE8" w14:textId="77777777" w:rsidR="00B114FE" w:rsidRPr="00DA5A86" w:rsidRDefault="00B114FE" w:rsidP="009037D9">
            <w:pPr>
              <w:ind w:firstLineChars="0" w:firstLine="0"/>
              <w:jc w:val="left"/>
              <w:rPr>
                <w:rFonts w:eastAsia="Aptos"/>
                <w:bCs/>
              </w:rPr>
            </w:pPr>
            <w:r w:rsidRPr="00DA5A86">
              <w:rPr>
                <w:rFonts w:eastAsia="Aptos"/>
                <w:bCs/>
              </w:rPr>
              <w:t>36</w:t>
            </w:r>
          </w:p>
        </w:tc>
        <w:tc>
          <w:tcPr>
            <w:tcW w:w="8784" w:type="dxa"/>
            <w:vAlign w:val="center"/>
          </w:tcPr>
          <w:p w14:paraId="2239CE52" w14:textId="4BDD2293" w:rsidR="00B114FE" w:rsidRPr="00DA5A86" w:rsidRDefault="00B114FE" w:rsidP="00DA5A86">
            <w:pPr>
              <w:ind w:firstLineChars="0" w:firstLine="0"/>
              <w:jc w:val="center"/>
              <w:rPr>
                <w:rFonts w:eastAsia="Aptos"/>
                <w:bCs/>
              </w:rPr>
            </w:pPr>
            <w:r w:rsidRPr="00DA5A86">
              <w:rPr>
                <w:rFonts w:eastAsia="Aptos"/>
                <w:bCs/>
              </w:rPr>
              <w:t>Amin MS, Bedard D, Gamble J. Early childhood caries</w:t>
            </w:r>
            <w:r w:rsidR="00FC6DE7">
              <w:rPr>
                <w:rFonts w:eastAsia="Aptos"/>
                <w:bCs/>
              </w:rPr>
              <w:t>:</w:t>
            </w:r>
            <w:r w:rsidR="008901B1">
              <w:rPr>
                <w:rFonts w:eastAsia="Aptos"/>
                <w:bCs/>
              </w:rPr>
              <w:t xml:space="preserve"> </w:t>
            </w:r>
            <w:r w:rsidRPr="00DA5A86">
              <w:rPr>
                <w:rFonts w:eastAsia="Aptos"/>
                <w:bCs/>
              </w:rPr>
              <w:t xml:space="preserve">recurrence after comprehensive dental treatment under general </w:t>
            </w:r>
            <w:proofErr w:type="spellStart"/>
            <w:r w:rsidRPr="00DA5A86">
              <w:rPr>
                <w:rFonts w:eastAsia="Aptos"/>
                <w:bCs/>
              </w:rPr>
              <w:t>anaesthesia</w:t>
            </w:r>
            <w:proofErr w:type="spellEnd"/>
            <w:r w:rsidRPr="00DA5A86">
              <w:rPr>
                <w:rFonts w:eastAsia="Aptos"/>
                <w:bCs/>
              </w:rPr>
              <w:t xml:space="preserve">. Eur Arch </w:t>
            </w:r>
            <w:proofErr w:type="spellStart"/>
            <w:r w:rsidRPr="00DA5A86">
              <w:rPr>
                <w:rFonts w:eastAsia="Aptos"/>
                <w:bCs/>
              </w:rPr>
              <w:t>Paediatr</w:t>
            </w:r>
            <w:proofErr w:type="spellEnd"/>
            <w:r w:rsidRPr="00DA5A86">
              <w:rPr>
                <w:rFonts w:eastAsia="Aptos"/>
                <w:bCs/>
              </w:rPr>
              <w:t xml:space="preserve"> Dent. 2010 Dec</w:t>
            </w:r>
            <w:r w:rsidR="00FC6DE7">
              <w:rPr>
                <w:rFonts w:eastAsia="Aptos"/>
                <w:bCs/>
              </w:rPr>
              <w:t xml:space="preserve">; </w:t>
            </w:r>
            <w:r w:rsidRPr="00DA5A86">
              <w:rPr>
                <w:rFonts w:eastAsia="Aptos"/>
                <w:bCs/>
              </w:rPr>
              <w:t>11(6)</w:t>
            </w:r>
            <w:r w:rsidR="00FC6DE7">
              <w:rPr>
                <w:rFonts w:eastAsia="Aptos"/>
                <w:bCs/>
              </w:rPr>
              <w:t xml:space="preserve">: </w:t>
            </w:r>
            <w:r w:rsidRPr="00DA5A86">
              <w:rPr>
                <w:rFonts w:eastAsia="Aptos"/>
                <w:bCs/>
              </w:rPr>
              <w:t>269-73.</w:t>
            </w:r>
          </w:p>
        </w:tc>
        <w:tc>
          <w:tcPr>
            <w:tcW w:w="850" w:type="dxa"/>
            <w:vAlign w:val="center"/>
          </w:tcPr>
          <w:p w14:paraId="1EACD1B2" w14:textId="77777777" w:rsidR="00B114FE" w:rsidRPr="00DA5A86" w:rsidRDefault="00B114FE" w:rsidP="00DA5A86">
            <w:pPr>
              <w:ind w:firstLineChars="0" w:firstLine="0"/>
              <w:jc w:val="center"/>
              <w:rPr>
                <w:rFonts w:eastAsia="Aptos"/>
                <w:bCs/>
              </w:rPr>
            </w:pPr>
            <w:r w:rsidRPr="00DA5A86">
              <w:rPr>
                <w:rFonts w:eastAsia="Aptos"/>
              </w:rPr>
              <w:t>58</w:t>
            </w:r>
          </w:p>
        </w:tc>
        <w:tc>
          <w:tcPr>
            <w:tcW w:w="851" w:type="dxa"/>
            <w:vAlign w:val="center"/>
          </w:tcPr>
          <w:p w14:paraId="66F54C17" w14:textId="77777777" w:rsidR="00B114FE" w:rsidRPr="00DA5A86" w:rsidRDefault="00B114FE" w:rsidP="00DA5A86">
            <w:pPr>
              <w:ind w:firstLineChars="0" w:firstLine="0"/>
              <w:jc w:val="center"/>
              <w:rPr>
                <w:rFonts w:eastAsia="Aptos"/>
              </w:rPr>
            </w:pPr>
            <w:r w:rsidRPr="00DA5A86">
              <w:rPr>
                <w:rFonts w:eastAsia="Aptos"/>
              </w:rPr>
              <w:t>52</w:t>
            </w:r>
          </w:p>
        </w:tc>
      </w:tr>
      <w:tr w:rsidR="009037D9" w:rsidRPr="00DA5A86" w14:paraId="1679CE02" w14:textId="77777777" w:rsidTr="00FC6DE7">
        <w:tblPrEx>
          <w:jc w:val="left"/>
        </w:tblPrEx>
        <w:trPr>
          <w:trHeight w:val="283"/>
        </w:trPr>
        <w:tc>
          <w:tcPr>
            <w:tcW w:w="709" w:type="dxa"/>
            <w:vAlign w:val="center"/>
          </w:tcPr>
          <w:p w14:paraId="0063E7AD" w14:textId="77777777" w:rsidR="00B114FE" w:rsidRPr="00DA5A86" w:rsidRDefault="00B114FE" w:rsidP="009037D9">
            <w:pPr>
              <w:ind w:firstLineChars="0" w:firstLine="0"/>
              <w:jc w:val="left"/>
              <w:rPr>
                <w:rFonts w:eastAsia="Aptos"/>
                <w:bCs/>
              </w:rPr>
            </w:pPr>
            <w:r w:rsidRPr="00DA5A86">
              <w:rPr>
                <w:rFonts w:eastAsia="Aptos"/>
                <w:bCs/>
              </w:rPr>
              <w:t>37</w:t>
            </w:r>
          </w:p>
        </w:tc>
        <w:tc>
          <w:tcPr>
            <w:tcW w:w="8784" w:type="dxa"/>
            <w:vAlign w:val="center"/>
          </w:tcPr>
          <w:p w14:paraId="13BB7A8B" w14:textId="540CD4C4" w:rsidR="00B114FE" w:rsidRPr="00DA5A86" w:rsidRDefault="00B114FE" w:rsidP="00DA5A86">
            <w:pPr>
              <w:ind w:firstLineChars="0" w:firstLine="0"/>
              <w:jc w:val="center"/>
              <w:rPr>
                <w:rFonts w:eastAsia="Aptos"/>
                <w:bCs/>
              </w:rPr>
            </w:pPr>
            <w:r w:rsidRPr="00DA5A86">
              <w:rPr>
                <w:rFonts w:eastAsia="Aptos"/>
                <w:bCs/>
              </w:rPr>
              <w:t>König MW, Varughese AM, Brennen KA, Barclay S, Shackleford TM, Samuels PJ, Gorman K, Ellis J, Wang Y, Nick TG. Quality of recovery from two types of general anesthesia for ambulatory dental surgery in children</w:t>
            </w:r>
            <w:r w:rsidR="00FC6DE7">
              <w:rPr>
                <w:rFonts w:eastAsia="Aptos"/>
                <w:bCs/>
              </w:rPr>
              <w:t>:</w:t>
            </w:r>
            <w:r w:rsidR="008901B1">
              <w:rPr>
                <w:rFonts w:eastAsia="Aptos"/>
                <w:bCs/>
              </w:rPr>
              <w:t xml:space="preserve"> </w:t>
            </w:r>
            <w:r w:rsidRPr="00DA5A86">
              <w:rPr>
                <w:rFonts w:eastAsia="Aptos"/>
                <w:bCs/>
              </w:rPr>
              <w:t xml:space="preserve">a double-blind, randomized trial.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2009 Aug</w:t>
            </w:r>
            <w:r w:rsidR="00FC6DE7">
              <w:rPr>
                <w:rFonts w:eastAsia="Aptos"/>
                <w:bCs/>
              </w:rPr>
              <w:t xml:space="preserve">; </w:t>
            </w:r>
            <w:r w:rsidRPr="00DA5A86">
              <w:rPr>
                <w:rFonts w:eastAsia="Aptos"/>
                <w:bCs/>
              </w:rPr>
              <w:t>19(8)</w:t>
            </w:r>
            <w:r w:rsidR="00FC6DE7">
              <w:rPr>
                <w:rFonts w:eastAsia="Aptos"/>
                <w:bCs/>
              </w:rPr>
              <w:t xml:space="preserve">: </w:t>
            </w:r>
            <w:r w:rsidRPr="00DA5A86">
              <w:rPr>
                <w:rFonts w:eastAsia="Aptos"/>
                <w:bCs/>
              </w:rPr>
              <w:t>748-55.</w:t>
            </w:r>
          </w:p>
        </w:tc>
        <w:tc>
          <w:tcPr>
            <w:tcW w:w="850" w:type="dxa"/>
            <w:vAlign w:val="center"/>
          </w:tcPr>
          <w:p w14:paraId="1A58DDCC" w14:textId="77777777" w:rsidR="00B114FE" w:rsidRPr="00DA5A86" w:rsidRDefault="00B114FE" w:rsidP="00DA5A86">
            <w:pPr>
              <w:ind w:firstLineChars="0" w:firstLine="0"/>
              <w:jc w:val="center"/>
              <w:rPr>
                <w:rFonts w:eastAsia="Aptos"/>
                <w:bCs/>
              </w:rPr>
            </w:pPr>
            <w:r w:rsidRPr="00DA5A86">
              <w:rPr>
                <w:rFonts w:eastAsia="Aptos"/>
              </w:rPr>
              <w:t>57</w:t>
            </w:r>
          </w:p>
        </w:tc>
        <w:tc>
          <w:tcPr>
            <w:tcW w:w="851" w:type="dxa"/>
            <w:vAlign w:val="center"/>
          </w:tcPr>
          <w:p w14:paraId="5E419EE6" w14:textId="77777777" w:rsidR="00B114FE" w:rsidRPr="00DA5A86" w:rsidRDefault="00B114FE" w:rsidP="00DA5A86">
            <w:pPr>
              <w:ind w:firstLineChars="0" w:firstLine="0"/>
              <w:jc w:val="center"/>
              <w:rPr>
                <w:rFonts w:eastAsia="Aptos"/>
              </w:rPr>
            </w:pPr>
            <w:r w:rsidRPr="00DA5A86">
              <w:rPr>
                <w:rFonts w:eastAsia="Aptos"/>
              </w:rPr>
              <w:t>34</w:t>
            </w:r>
          </w:p>
        </w:tc>
      </w:tr>
      <w:tr w:rsidR="00FC6DE7" w:rsidRPr="00DA5A86" w14:paraId="5983A746" w14:textId="77777777" w:rsidTr="00FC6DE7">
        <w:tblPrEx>
          <w:jc w:val="left"/>
        </w:tblPrEx>
        <w:trPr>
          <w:trHeight w:val="283"/>
        </w:trPr>
        <w:tc>
          <w:tcPr>
            <w:tcW w:w="709" w:type="dxa"/>
            <w:vAlign w:val="center"/>
          </w:tcPr>
          <w:p w14:paraId="20D8DC3C" w14:textId="77777777" w:rsidR="00B114FE" w:rsidRPr="00DA5A86" w:rsidRDefault="00B114FE" w:rsidP="009037D9">
            <w:pPr>
              <w:ind w:firstLineChars="0" w:firstLine="0"/>
              <w:jc w:val="left"/>
              <w:rPr>
                <w:rFonts w:eastAsia="Aptos"/>
                <w:bCs/>
              </w:rPr>
            </w:pPr>
            <w:r w:rsidRPr="00DA5A86">
              <w:rPr>
                <w:rFonts w:eastAsia="Aptos"/>
                <w:bCs/>
              </w:rPr>
              <w:t>38</w:t>
            </w:r>
          </w:p>
        </w:tc>
        <w:tc>
          <w:tcPr>
            <w:tcW w:w="8784" w:type="dxa"/>
            <w:vAlign w:val="center"/>
          </w:tcPr>
          <w:p w14:paraId="3A859ACD" w14:textId="42F6EDCE" w:rsidR="00B114FE" w:rsidRPr="00DA5A86" w:rsidRDefault="00B114FE" w:rsidP="00DA5A86">
            <w:pPr>
              <w:ind w:firstLineChars="0" w:firstLine="0"/>
              <w:jc w:val="center"/>
              <w:rPr>
                <w:rFonts w:eastAsia="Aptos"/>
                <w:bCs/>
              </w:rPr>
            </w:pPr>
            <w:r w:rsidRPr="00DA5A86">
              <w:rPr>
                <w:rFonts w:eastAsia="Aptos"/>
                <w:bCs/>
              </w:rPr>
              <w:t xml:space="preserve">Amin MS, Harrison RL, Benton TS, Roberts M, Weinstein P. Effect of povidone-iodine on Streptococcus </w:t>
            </w:r>
            <w:proofErr w:type="spellStart"/>
            <w:r w:rsidRPr="00DA5A86">
              <w:rPr>
                <w:rFonts w:eastAsia="Aptos"/>
                <w:bCs/>
              </w:rPr>
              <w:t>mutans</w:t>
            </w:r>
            <w:proofErr w:type="spellEnd"/>
            <w:r w:rsidRPr="00DA5A86">
              <w:rPr>
                <w:rFonts w:eastAsia="Aptos"/>
                <w:bCs/>
              </w:rPr>
              <w:t xml:space="preserve"> in children with extensive dental caries. </w:t>
            </w:r>
            <w:proofErr w:type="spellStart"/>
            <w:r w:rsidRPr="00DA5A86">
              <w:rPr>
                <w:rFonts w:eastAsia="Aptos"/>
                <w:bCs/>
              </w:rPr>
              <w:t>Pediatr</w:t>
            </w:r>
            <w:proofErr w:type="spellEnd"/>
            <w:r w:rsidRPr="00DA5A86">
              <w:rPr>
                <w:rFonts w:eastAsia="Aptos"/>
                <w:bCs/>
              </w:rPr>
              <w:t xml:space="preserve"> Dent. 2004 Jan-Feb</w:t>
            </w:r>
            <w:r w:rsidR="00FC6DE7">
              <w:rPr>
                <w:rFonts w:eastAsia="Aptos"/>
                <w:bCs/>
              </w:rPr>
              <w:t xml:space="preserve">; </w:t>
            </w:r>
            <w:r w:rsidRPr="00DA5A86">
              <w:rPr>
                <w:rFonts w:eastAsia="Aptos"/>
                <w:bCs/>
              </w:rPr>
              <w:t>26(1)</w:t>
            </w:r>
            <w:r w:rsidR="00FC6DE7">
              <w:rPr>
                <w:rFonts w:eastAsia="Aptos"/>
                <w:bCs/>
              </w:rPr>
              <w:t xml:space="preserve">: </w:t>
            </w:r>
            <w:r w:rsidRPr="00DA5A86">
              <w:rPr>
                <w:rFonts w:eastAsia="Aptos"/>
                <w:bCs/>
              </w:rPr>
              <w:t>5-10.</w:t>
            </w:r>
          </w:p>
        </w:tc>
        <w:tc>
          <w:tcPr>
            <w:tcW w:w="850" w:type="dxa"/>
            <w:vAlign w:val="center"/>
          </w:tcPr>
          <w:p w14:paraId="32907C5F" w14:textId="77777777" w:rsidR="00B114FE" w:rsidRPr="00DA5A86" w:rsidRDefault="00B114FE" w:rsidP="00DA5A86">
            <w:pPr>
              <w:ind w:firstLineChars="0" w:firstLine="0"/>
              <w:jc w:val="center"/>
              <w:rPr>
                <w:rFonts w:eastAsia="Aptos"/>
              </w:rPr>
            </w:pPr>
            <w:r w:rsidRPr="00DA5A86">
              <w:rPr>
                <w:rFonts w:eastAsia="Aptos"/>
              </w:rPr>
              <w:t>57</w:t>
            </w:r>
          </w:p>
        </w:tc>
        <w:tc>
          <w:tcPr>
            <w:tcW w:w="851" w:type="dxa"/>
            <w:vAlign w:val="center"/>
          </w:tcPr>
          <w:p w14:paraId="6C001071" w14:textId="77777777" w:rsidR="00B114FE" w:rsidRPr="00DA5A86" w:rsidRDefault="00B114FE" w:rsidP="00DA5A86">
            <w:pPr>
              <w:ind w:firstLineChars="0" w:firstLine="0"/>
              <w:jc w:val="center"/>
              <w:rPr>
                <w:rFonts w:eastAsia="Aptos"/>
              </w:rPr>
            </w:pPr>
            <w:r w:rsidRPr="00DA5A86">
              <w:rPr>
                <w:rFonts w:eastAsia="Aptos"/>
              </w:rPr>
              <w:t>45</w:t>
            </w:r>
          </w:p>
        </w:tc>
      </w:tr>
      <w:tr w:rsidR="00FC6DE7" w:rsidRPr="00DA5A86" w14:paraId="02C300FE" w14:textId="77777777" w:rsidTr="00FC6DE7">
        <w:tblPrEx>
          <w:jc w:val="left"/>
        </w:tblPrEx>
        <w:trPr>
          <w:trHeight w:val="283"/>
        </w:trPr>
        <w:tc>
          <w:tcPr>
            <w:tcW w:w="709" w:type="dxa"/>
            <w:vAlign w:val="center"/>
          </w:tcPr>
          <w:p w14:paraId="2AB51BBF" w14:textId="77777777" w:rsidR="00B114FE" w:rsidRPr="00DA5A86" w:rsidRDefault="00B114FE" w:rsidP="009037D9">
            <w:pPr>
              <w:ind w:firstLineChars="0" w:firstLine="0"/>
              <w:jc w:val="left"/>
              <w:rPr>
                <w:rFonts w:eastAsia="Aptos"/>
                <w:bCs/>
              </w:rPr>
            </w:pPr>
            <w:r w:rsidRPr="00DA5A86">
              <w:rPr>
                <w:rFonts w:eastAsia="Aptos"/>
                <w:bCs/>
              </w:rPr>
              <w:t>39</w:t>
            </w:r>
          </w:p>
        </w:tc>
        <w:tc>
          <w:tcPr>
            <w:tcW w:w="8784" w:type="dxa"/>
            <w:vAlign w:val="center"/>
          </w:tcPr>
          <w:p w14:paraId="00F636C6" w14:textId="2B400AE0" w:rsidR="00B114FE" w:rsidRPr="00DA5A86" w:rsidRDefault="00B114FE" w:rsidP="00DA5A86">
            <w:pPr>
              <w:ind w:firstLineChars="0" w:firstLine="0"/>
              <w:jc w:val="center"/>
              <w:rPr>
                <w:rFonts w:eastAsia="Aptos"/>
                <w:bCs/>
              </w:rPr>
            </w:pPr>
            <w:r w:rsidRPr="00DA5A86">
              <w:rPr>
                <w:rFonts w:eastAsia="Aptos"/>
                <w:bCs/>
              </w:rPr>
              <w:t xml:space="preserve">Harrison M, Nutting L. Repeat general </w:t>
            </w:r>
            <w:proofErr w:type="spellStart"/>
            <w:r w:rsidRPr="00DA5A86">
              <w:rPr>
                <w:rFonts w:eastAsia="Aptos"/>
                <w:bCs/>
              </w:rPr>
              <w:t>anaesthesia</w:t>
            </w:r>
            <w:proofErr w:type="spellEnd"/>
            <w:r w:rsidRPr="00DA5A86">
              <w:rPr>
                <w:rFonts w:eastAsia="Aptos"/>
                <w:bCs/>
              </w:rPr>
              <w:t xml:space="preserve"> for </w:t>
            </w:r>
            <w:proofErr w:type="spellStart"/>
            <w:r w:rsidRPr="00DA5A86">
              <w:rPr>
                <w:rFonts w:eastAsia="Aptos"/>
                <w:bCs/>
              </w:rPr>
              <w:t>paediatric</w:t>
            </w:r>
            <w:proofErr w:type="spellEnd"/>
            <w:r w:rsidRPr="00DA5A86">
              <w:rPr>
                <w:rFonts w:eastAsia="Aptos"/>
                <w:bCs/>
              </w:rPr>
              <w:t xml:space="preserve"> dentistry. Br Dent J. 2000 Jul 8</w:t>
            </w:r>
            <w:r w:rsidR="00FC6DE7">
              <w:rPr>
                <w:rFonts w:eastAsia="Aptos"/>
                <w:bCs/>
              </w:rPr>
              <w:t xml:space="preserve">; </w:t>
            </w:r>
            <w:r w:rsidRPr="00DA5A86">
              <w:rPr>
                <w:rFonts w:eastAsia="Aptos"/>
                <w:bCs/>
              </w:rPr>
              <w:t>189(1)</w:t>
            </w:r>
            <w:r w:rsidR="00FC6DE7">
              <w:rPr>
                <w:rFonts w:eastAsia="Aptos"/>
                <w:bCs/>
              </w:rPr>
              <w:t xml:space="preserve">: </w:t>
            </w:r>
            <w:r w:rsidRPr="00DA5A86">
              <w:rPr>
                <w:rFonts w:eastAsia="Aptos"/>
                <w:bCs/>
              </w:rPr>
              <w:t>37-9.</w:t>
            </w:r>
          </w:p>
        </w:tc>
        <w:tc>
          <w:tcPr>
            <w:tcW w:w="850" w:type="dxa"/>
            <w:vAlign w:val="center"/>
          </w:tcPr>
          <w:p w14:paraId="009FE8E1" w14:textId="77777777" w:rsidR="00B114FE" w:rsidRPr="00DA5A86" w:rsidRDefault="00B114FE" w:rsidP="00DA5A86">
            <w:pPr>
              <w:ind w:firstLineChars="0" w:firstLine="0"/>
              <w:jc w:val="center"/>
              <w:rPr>
                <w:rFonts w:eastAsia="Aptos"/>
              </w:rPr>
            </w:pPr>
            <w:r w:rsidRPr="00DA5A86">
              <w:rPr>
                <w:rFonts w:eastAsia="Aptos"/>
              </w:rPr>
              <w:t>56</w:t>
            </w:r>
          </w:p>
        </w:tc>
        <w:tc>
          <w:tcPr>
            <w:tcW w:w="851" w:type="dxa"/>
            <w:vAlign w:val="center"/>
          </w:tcPr>
          <w:p w14:paraId="11B5B3E5" w14:textId="77777777" w:rsidR="00B114FE" w:rsidRPr="00DA5A86" w:rsidRDefault="00B114FE" w:rsidP="00DA5A86">
            <w:pPr>
              <w:ind w:firstLineChars="0" w:firstLine="0"/>
              <w:jc w:val="center"/>
              <w:rPr>
                <w:rFonts w:eastAsia="Aptos"/>
              </w:rPr>
            </w:pPr>
            <w:r w:rsidRPr="00DA5A86">
              <w:rPr>
                <w:rFonts w:eastAsia="Aptos"/>
              </w:rPr>
              <w:t>47</w:t>
            </w:r>
          </w:p>
        </w:tc>
      </w:tr>
      <w:tr w:rsidR="00FC6DE7" w:rsidRPr="00DA5A86" w14:paraId="005BCE4D" w14:textId="77777777" w:rsidTr="00FC6DE7">
        <w:tblPrEx>
          <w:jc w:val="left"/>
        </w:tblPrEx>
        <w:trPr>
          <w:trHeight w:val="283"/>
        </w:trPr>
        <w:tc>
          <w:tcPr>
            <w:tcW w:w="709" w:type="dxa"/>
            <w:vAlign w:val="center"/>
          </w:tcPr>
          <w:p w14:paraId="0E09BC39" w14:textId="77777777" w:rsidR="00B114FE" w:rsidRPr="00DA5A86" w:rsidRDefault="00B114FE" w:rsidP="009037D9">
            <w:pPr>
              <w:ind w:firstLineChars="0" w:firstLine="0"/>
              <w:jc w:val="left"/>
              <w:rPr>
                <w:rFonts w:eastAsia="Aptos"/>
                <w:bCs/>
              </w:rPr>
            </w:pPr>
            <w:r w:rsidRPr="00DA5A86">
              <w:rPr>
                <w:rFonts w:eastAsia="Aptos"/>
                <w:bCs/>
              </w:rPr>
              <w:t>40</w:t>
            </w:r>
          </w:p>
        </w:tc>
        <w:tc>
          <w:tcPr>
            <w:tcW w:w="8784" w:type="dxa"/>
            <w:vAlign w:val="center"/>
          </w:tcPr>
          <w:p w14:paraId="26868B6C" w14:textId="0E560CFF" w:rsidR="00B114FE" w:rsidRPr="00DA5A86" w:rsidRDefault="00B114FE" w:rsidP="00DA5A86">
            <w:pPr>
              <w:ind w:firstLineChars="0" w:firstLine="0"/>
              <w:jc w:val="center"/>
              <w:rPr>
                <w:rFonts w:eastAsia="Aptos"/>
                <w:bCs/>
              </w:rPr>
            </w:pPr>
            <w:r w:rsidRPr="00DA5A86">
              <w:rPr>
                <w:rFonts w:eastAsia="Aptos"/>
                <w:bCs/>
              </w:rPr>
              <w:t xml:space="preserve">Mountain BW, Smithson L, </w:t>
            </w:r>
            <w:proofErr w:type="spellStart"/>
            <w:r w:rsidRPr="00DA5A86">
              <w:rPr>
                <w:rFonts w:eastAsia="Aptos"/>
                <w:bCs/>
              </w:rPr>
              <w:t>Cramolini</w:t>
            </w:r>
            <w:proofErr w:type="spellEnd"/>
            <w:r w:rsidRPr="00DA5A86">
              <w:rPr>
                <w:rFonts w:eastAsia="Aptos"/>
                <w:bCs/>
              </w:rPr>
              <w:t xml:space="preserve"> M, Wyatt TH, Newman M. Dexmedetomidine as a pediatric anesthetic premedication to reduce anxiety and to deter emergence delirium. AANA J. 2011 Jun</w:t>
            </w:r>
            <w:r w:rsidR="00FC6DE7">
              <w:rPr>
                <w:rFonts w:eastAsia="Aptos"/>
                <w:bCs/>
              </w:rPr>
              <w:t xml:space="preserve">; </w:t>
            </w:r>
            <w:r w:rsidRPr="00DA5A86">
              <w:rPr>
                <w:rFonts w:eastAsia="Aptos"/>
                <w:bCs/>
              </w:rPr>
              <w:t>79(3)</w:t>
            </w:r>
            <w:r w:rsidR="00FC6DE7">
              <w:rPr>
                <w:rFonts w:eastAsia="Aptos"/>
                <w:bCs/>
              </w:rPr>
              <w:t xml:space="preserve">: </w:t>
            </w:r>
            <w:r w:rsidRPr="00DA5A86">
              <w:rPr>
                <w:rFonts w:eastAsia="Aptos"/>
                <w:bCs/>
              </w:rPr>
              <w:t>219-24.</w:t>
            </w:r>
          </w:p>
        </w:tc>
        <w:tc>
          <w:tcPr>
            <w:tcW w:w="850" w:type="dxa"/>
            <w:vAlign w:val="center"/>
          </w:tcPr>
          <w:p w14:paraId="129F839E" w14:textId="77777777" w:rsidR="00B114FE" w:rsidRPr="00DA5A86" w:rsidRDefault="00B114FE" w:rsidP="00DA5A86">
            <w:pPr>
              <w:ind w:firstLineChars="0" w:firstLine="0"/>
              <w:jc w:val="center"/>
              <w:rPr>
                <w:rFonts w:eastAsia="Aptos"/>
              </w:rPr>
            </w:pPr>
            <w:r w:rsidRPr="00DA5A86">
              <w:rPr>
                <w:rFonts w:eastAsia="Aptos"/>
              </w:rPr>
              <w:t>54</w:t>
            </w:r>
          </w:p>
        </w:tc>
        <w:tc>
          <w:tcPr>
            <w:tcW w:w="851" w:type="dxa"/>
            <w:vAlign w:val="center"/>
          </w:tcPr>
          <w:p w14:paraId="0C890A46"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7C0BB919" w14:textId="77777777" w:rsidTr="00FC6DE7">
        <w:tblPrEx>
          <w:jc w:val="left"/>
        </w:tblPrEx>
        <w:trPr>
          <w:trHeight w:val="283"/>
        </w:trPr>
        <w:tc>
          <w:tcPr>
            <w:tcW w:w="709" w:type="dxa"/>
            <w:vAlign w:val="center"/>
          </w:tcPr>
          <w:p w14:paraId="5D0617E8" w14:textId="77777777" w:rsidR="00B114FE" w:rsidRPr="00DA5A86" w:rsidRDefault="00B114FE" w:rsidP="009037D9">
            <w:pPr>
              <w:ind w:firstLineChars="0" w:firstLine="0"/>
              <w:jc w:val="left"/>
              <w:rPr>
                <w:rFonts w:eastAsia="Aptos"/>
                <w:bCs/>
              </w:rPr>
            </w:pPr>
            <w:r w:rsidRPr="00DA5A86">
              <w:rPr>
                <w:rFonts w:eastAsia="Aptos"/>
                <w:bCs/>
              </w:rPr>
              <w:t>41</w:t>
            </w:r>
          </w:p>
        </w:tc>
        <w:tc>
          <w:tcPr>
            <w:tcW w:w="8784" w:type="dxa"/>
            <w:vAlign w:val="center"/>
          </w:tcPr>
          <w:p w14:paraId="4DCFFCC1" w14:textId="48B76CB2" w:rsidR="00B114FE" w:rsidRPr="00DA5A86" w:rsidRDefault="00B114FE" w:rsidP="00DA5A86">
            <w:pPr>
              <w:ind w:firstLineChars="0" w:firstLine="0"/>
              <w:jc w:val="center"/>
              <w:rPr>
                <w:rFonts w:eastAsia="Aptos"/>
                <w:bCs/>
              </w:rPr>
            </w:pPr>
            <w:r w:rsidRPr="00DA5A86">
              <w:rPr>
                <w:rFonts w:eastAsia="Aptos"/>
                <w:bCs/>
              </w:rPr>
              <w:t xml:space="preserve">Needleman HL, </w:t>
            </w:r>
            <w:proofErr w:type="spellStart"/>
            <w:r w:rsidRPr="00DA5A86">
              <w:rPr>
                <w:rFonts w:eastAsia="Aptos"/>
                <w:bCs/>
              </w:rPr>
              <w:t>Harpavat</w:t>
            </w:r>
            <w:proofErr w:type="spellEnd"/>
            <w:r w:rsidRPr="00DA5A86">
              <w:rPr>
                <w:rFonts w:eastAsia="Aptos"/>
                <w:bCs/>
              </w:rPr>
              <w:t xml:space="preserve"> S, Wu S, Allred EN, </w:t>
            </w:r>
            <w:proofErr w:type="spellStart"/>
            <w:r w:rsidRPr="00DA5A86">
              <w:rPr>
                <w:rFonts w:eastAsia="Aptos"/>
                <w:bCs/>
              </w:rPr>
              <w:t>Berde</w:t>
            </w:r>
            <w:proofErr w:type="spellEnd"/>
            <w:r w:rsidRPr="00DA5A86">
              <w:rPr>
                <w:rFonts w:eastAsia="Aptos"/>
                <w:bCs/>
              </w:rPr>
              <w:t xml:space="preserve"> C. Postoperative pain and other sequelae of dental rehabilitations performed on children under general anesthesia. </w:t>
            </w:r>
            <w:proofErr w:type="spellStart"/>
            <w:r w:rsidRPr="00DA5A86">
              <w:rPr>
                <w:rFonts w:eastAsia="Aptos"/>
                <w:bCs/>
              </w:rPr>
              <w:t>Pediatr</w:t>
            </w:r>
            <w:proofErr w:type="spellEnd"/>
            <w:r w:rsidRPr="00DA5A86">
              <w:rPr>
                <w:rFonts w:eastAsia="Aptos"/>
                <w:bCs/>
              </w:rPr>
              <w:t xml:space="preserve"> Dent. 2008 Mar-Apr</w:t>
            </w:r>
            <w:r w:rsidR="00FC6DE7">
              <w:rPr>
                <w:rFonts w:eastAsia="Aptos"/>
                <w:bCs/>
              </w:rPr>
              <w:t xml:space="preserve">; </w:t>
            </w:r>
            <w:r w:rsidRPr="00DA5A86">
              <w:rPr>
                <w:rFonts w:eastAsia="Aptos"/>
                <w:bCs/>
              </w:rPr>
              <w:lastRenderedPageBreak/>
              <w:t>30(2)</w:t>
            </w:r>
            <w:r w:rsidR="00FC6DE7">
              <w:rPr>
                <w:rFonts w:eastAsia="Aptos"/>
                <w:bCs/>
              </w:rPr>
              <w:t xml:space="preserve">: </w:t>
            </w:r>
            <w:r w:rsidRPr="00DA5A86">
              <w:rPr>
                <w:rFonts w:eastAsia="Aptos"/>
                <w:bCs/>
              </w:rPr>
              <w:t>111-21.</w:t>
            </w:r>
          </w:p>
        </w:tc>
        <w:tc>
          <w:tcPr>
            <w:tcW w:w="850" w:type="dxa"/>
            <w:vAlign w:val="center"/>
          </w:tcPr>
          <w:p w14:paraId="3F206403" w14:textId="77777777" w:rsidR="00B114FE" w:rsidRPr="00DA5A86" w:rsidRDefault="00B114FE" w:rsidP="00DA5A86">
            <w:pPr>
              <w:ind w:firstLineChars="0" w:firstLine="0"/>
              <w:jc w:val="center"/>
              <w:rPr>
                <w:rFonts w:eastAsia="Aptos"/>
              </w:rPr>
            </w:pPr>
            <w:r w:rsidRPr="00DA5A86">
              <w:rPr>
                <w:rFonts w:eastAsia="Aptos"/>
              </w:rPr>
              <w:lastRenderedPageBreak/>
              <w:t>53</w:t>
            </w:r>
          </w:p>
        </w:tc>
        <w:tc>
          <w:tcPr>
            <w:tcW w:w="851" w:type="dxa"/>
            <w:vAlign w:val="center"/>
          </w:tcPr>
          <w:p w14:paraId="58A99025" w14:textId="77777777" w:rsidR="00B114FE" w:rsidRPr="00DA5A86" w:rsidRDefault="00B114FE" w:rsidP="00DA5A86">
            <w:pPr>
              <w:ind w:firstLineChars="0" w:firstLine="0"/>
              <w:jc w:val="center"/>
              <w:rPr>
                <w:rFonts w:eastAsia="Aptos"/>
              </w:rPr>
            </w:pPr>
            <w:r w:rsidRPr="00DA5A86">
              <w:rPr>
                <w:rFonts w:eastAsia="Aptos"/>
              </w:rPr>
              <w:t>43</w:t>
            </w:r>
          </w:p>
        </w:tc>
      </w:tr>
      <w:tr w:rsidR="00FC6DE7" w:rsidRPr="00DA5A86" w14:paraId="3BEF588F" w14:textId="77777777" w:rsidTr="00FC6DE7">
        <w:tblPrEx>
          <w:jc w:val="left"/>
        </w:tblPrEx>
        <w:trPr>
          <w:trHeight w:val="283"/>
        </w:trPr>
        <w:tc>
          <w:tcPr>
            <w:tcW w:w="709" w:type="dxa"/>
            <w:vAlign w:val="center"/>
          </w:tcPr>
          <w:p w14:paraId="68C8F63B" w14:textId="77777777" w:rsidR="00B114FE" w:rsidRPr="00DA5A86" w:rsidRDefault="00B114FE" w:rsidP="009037D9">
            <w:pPr>
              <w:ind w:firstLineChars="0" w:firstLine="0"/>
              <w:jc w:val="left"/>
              <w:rPr>
                <w:rFonts w:eastAsia="Aptos"/>
                <w:bCs/>
              </w:rPr>
            </w:pPr>
            <w:r w:rsidRPr="00DA5A86">
              <w:rPr>
                <w:rFonts w:eastAsia="Aptos"/>
                <w:bCs/>
              </w:rPr>
              <w:t>42</w:t>
            </w:r>
          </w:p>
        </w:tc>
        <w:tc>
          <w:tcPr>
            <w:tcW w:w="8784" w:type="dxa"/>
            <w:vAlign w:val="center"/>
          </w:tcPr>
          <w:p w14:paraId="009B22E8" w14:textId="6F952436" w:rsidR="00B114FE" w:rsidRPr="00DA5A86" w:rsidRDefault="00B114FE" w:rsidP="00DA5A86">
            <w:pPr>
              <w:ind w:firstLineChars="0" w:firstLine="0"/>
              <w:jc w:val="center"/>
              <w:rPr>
                <w:rFonts w:eastAsia="Aptos"/>
                <w:bCs/>
              </w:rPr>
            </w:pPr>
            <w:proofErr w:type="spellStart"/>
            <w:r w:rsidRPr="00DA5A86">
              <w:rPr>
                <w:rFonts w:eastAsia="Aptos"/>
                <w:bCs/>
              </w:rPr>
              <w:t>Beringer</w:t>
            </w:r>
            <w:proofErr w:type="spellEnd"/>
            <w:r w:rsidRPr="00DA5A86">
              <w:rPr>
                <w:rFonts w:eastAsia="Aptos"/>
                <w:bCs/>
              </w:rPr>
              <w:t xml:space="preserve"> RM, Greenwood R, Kilpatrick N. Development and validation of the Pediatric Anesthesia Behavior score--an objective measure of behavior during induction of anesthesia.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2014 Feb</w:t>
            </w:r>
            <w:r w:rsidR="00FC6DE7">
              <w:rPr>
                <w:rFonts w:eastAsia="Aptos"/>
                <w:bCs/>
              </w:rPr>
              <w:t xml:space="preserve">; </w:t>
            </w:r>
            <w:r w:rsidRPr="00DA5A86">
              <w:rPr>
                <w:rFonts w:eastAsia="Aptos"/>
                <w:bCs/>
              </w:rPr>
              <w:t>24(2)</w:t>
            </w:r>
            <w:r w:rsidR="00FC6DE7">
              <w:rPr>
                <w:rFonts w:eastAsia="Aptos"/>
                <w:bCs/>
              </w:rPr>
              <w:t xml:space="preserve">: </w:t>
            </w:r>
            <w:r w:rsidRPr="00DA5A86">
              <w:rPr>
                <w:rFonts w:eastAsia="Aptos"/>
                <w:bCs/>
              </w:rPr>
              <w:t>196-200.</w:t>
            </w:r>
          </w:p>
        </w:tc>
        <w:tc>
          <w:tcPr>
            <w:tcW w:w="850" w:type="dxa"/>
            <w:vAlign w:val="center"/>
          </w:tcPr>
          <w:p w14:paraId="5A96E038" w14:textId="77777777" w:rsidR="00B114FE" w:rsidRPr="00DA5A86" w:rsidRDefault="00B114FE" w:rsidP="00DA5A86">
            <w:pPr>
              <w:ind w:firstLineChars="0" w:firstLine="0"/>
              <w:jc w:val="center"/>
              <w:rPr>
                <w:rFonts w:eastAsia="Aptos"/>
              </w:rPr>
            </w:pPr>
            <w:r w:rsidRPr="00DA5A86">
              <w:rPr>
                <w:rFonts w:eastAsia="Aptos"/>
              </w:rPr>
              <w:t>52</w:t>
            </w:r>
          </w:p>
        </w:tc>
        <w:tc>
          <w:tcPr>
            <w:tcW w:w="851" w:type="dxa"/>
            <w:vAlign w:val="center"/>
          </w:tcPr>
          <w:p w14:paraId="69249830" w14:textId="77777777" w:rsidR="00B114FE" w:rsidRPr="00DA5A86" w:rsidRDefault="00B114FE" w:rsidP="00DA5A86">
            <w:pPr>
              <w:ind w:firstLineChars="0" w:firstLine="0"/>
              <w:jc w:val="center"/>
              <w:rPr>
                <w:rFonts w:eastAsia="Aptos"/>
              </w:rPr>
            </w:pPr>
            <w:r w:rsidRPr="00DA5A86">
              <w:rPr>
                <w:rFonts w:eastAsia="Aptos"/>
              </w:rPr>
              <w:t>48</w:t>
            </w:r>
          </w:p>
        </w:tc>
      </w:tr>
      <w:tr w:rsidR="00FC6DE7" w:rsidRPr="00DA5A86" w14:paraId="21F99B2B" w14:textId="77777777" w:rsidTr="00FC6DE7">
        <w:tblPrEx>
          <w:jc w:val="left"/>
        </w:tblPrEx>
        <w:trPr>
          <w:trHeight w:val="283"/>
        </w:trPr>
        <w:tc>
          <w:tcPr>
            <w:tcW w:w="709" w:type="dxa"/>
            <w:vAlign w:val="center"/>
          </w:tcPr>
          <w:p w14:paraId="682527BC" w14:textId="77777777" w:rsidR="00B114FE" w:rsidRPr="00DA5A86" w:rsidRDefault="00B114FE" w:rsidP="009037D9">
            <w:pPr>
              <w:ind w:firstLineChars="0" w:firstLine="0"/>
              <w:jc w:val="left"/>
              <w:rPr>
                <w:rFonts w:eastAsia="Aptos"/>
                <w:bCs/>
              </w:rPr>
            </w:pPr>
            <w:r w:rsidRPr="00DA5A86">
              <w:rPr>
                <w:rFonts w:eastAsia="Aptos"/>
                <w:bCs/>
              </w:rPr>
              <w:t>43</w:t>
            </w:r>
          </w:p>
        </w:tc>
        <w:tc>
          <w:tcPr>
            <w:tcW w:w="8784" w:type="dxa"/>
            <w:vAlign w:val="center"/>
          </w:tcPr>
          <w:p w14:paraId="74724391" w14:textId="23D66C87" w:rsidR="00B114FE" w:rsidRPr="00DA5A86" w:rsidRDefault="00B114FE" w:rsidP="00DA5A86">
            <w:pPr>
              <w:ind w:firstLineChars="0" w:firstLine="0"/>
              <w:jc w:val="center"/>
              <w:rPr>
                <w:rFonts w:eastAsia="Aptos"/>
                <w:bCs/>
              </w:rPr>
            </w:pPr>
            <w:r w:rsidRPr="00DA5A86">
              <w:rPr>
                <w:rFonts w:eastAsia="Aptos"/>
                <w:bCs/>
              </w:rPr>
              <w:t>Lee PY, Chou MY, Chen YL, Chen LP, Wang CJ, Huang WH. Comprehensive dental treatment under general anesthesia in healthy and disabled children. Chang Gung Med J. 2009 Nov-Dec</w:t>
            </w:r>
            <w:r w:rsidR="00FC6DE7">
              <w:rPr>
                <w:rFonts w:eastAsia="Aptos"/>
                <w:bCs/>
              </w:rPr>
              <w:t xml:space="preserve">; </w:t>
            </w:r>
            <w:r w:rsidRPr="00DA5A86">
              <w:rPr>
                <w:rFonts w:eastAsia="Aptos"/>
                <w:bCs/>
              </w:rPr>
              <w:t>32(6)</w:t>
            </w:r>
            <w:r w:rsidR="00FC6DE7">
              <w:rPr>
                <w:rFonts w:eastAsia="Aptos"/>
                <w:bCs/>
              </w:rPr>
              <w:t xml:space="preserve">: </w:t>
            </w:r>
            <w:r w:rsidRPr="00DA5A86">
              <w:rPr>
                <w:rFonts w:eastAsia="Aptos"/>
                <w:bCs/>
              </w:rPr>
              <w:t>636-42.</w:t>
            </w:r>
          </w:p>
        </w:tc>
        <w:tc>
          <w:tcPr>
            <w:tcW w:w="850" w:type="dxa"/>
            <w:vAlign w:val="center"/>
          </w:tcPr>
          <w:p w14:paraId="5E96FD92" w14:textId="77777777" w:rsidR="00B114FE" w:rsidRPr="00DA5A86" w:rsidRDefault="00B114FE" w:rsidP="00DA5A86">
            <w:pPr>
              <w:ind w:firstLineChars="0" w:firstLine="0"/>
              <w:jc w:val="center"/>
              <w:rPr>
                <w:rFonts w:eastAsia="Aptos"/>
              </w:rPr>
            </w:pPr>
            <w:r w:rsidRPr="00DA5A86">
              <w:rPr>
                <w:rFonts w:eastAsia="Aptos"/>
              </w:rPr>
              <w:t>52</w:t>
            </w:r>
          </w:p>
        </w:tc>
        <w:tc>
          <w:tcPr>
            <w:tcW w:w="851" w:type="dxa"/>
            <w:vAlign w:val="center"/>
          </w:tcPr>
          <w:p w14:paraId="618AB975"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3EC105B4" w14:textId="77777777" w:rsidTr="00FC6DE7">
        <w:tblPrEx>
          <w:jc w:val="left"/>
        </w:tblPrEx>
        <w:trPr>
          <w:trHeight w:val="283"/>
        </w:trPr>
        <w:tc>
          <w:tcPr>
            <w:tcW w:w="709" w:type="dxa"/>
            <w:vAlign w:val="center"/>
          </w:tcPr>
          <w:p w14:paraId="7FC2760B" w14:textId="77777777" w:rsidR="00B114FE" w:rsidRPr="00DA5A86" w:rsidRDefault="00B114FE" w:rsidP="009037D9">
            <w:pPr>
              <w:ind w:firstLineChars="0" w:firstLine="0"/>
              <w:jc w:val="left"/>
              <w:rPr>
                <w:rFonts w:eastAsia="Aptos"/>
                <w:bCs/>
              </w:rPr>
            </w:pPr>
            <w:r w:rsidRPr="00DA5A86">
              <w:rPr>
                <w:rFonts w:eastAsia="Aptos"/>
                <w:bCs/>
              </w:rPr>
              <w:t>44</w:t>
            </w:r>
          </w:p>
        </w:tc>
        <w:tc>
          <w:tcPr>
            <w:tcW w:w="8784" w:type="dxa"/>
            <w:vAlign w:val="center"/>
          </w:tcPr>
          <w:p w14:paraId="62377164" w14:textId="6015A4CE" w:rsidR="00B114FE" w:rsidRPr="00DA5A86" w:rsidRDefault="00B114FE" w:rsidP="00FC6DE7">
            <w:pPr>
              <w:ind w:firstLineChars="0" w:firstLine="0"/>
              <w:jc w:val="center"/>
              <w:rPr>
                <w:rFonts w:eastAsia="Aptos"/>
                <w:bCs/>
              </w:rPr>
            </w:pPr>
            <w:r w:rsidRPr="00DA5A86">
              <w:rPr>
                <w:rFonts w:eastAsia="Aptos"/>
                <w:bCs/>
              </w:rPr>
              <w:t>Nathan JE. Management of the difficult child</w:t>
            </w:r>
            <w:r w:rsidR="00FC6DE7">
              <w:rPr>
                <w:rFonts w:eastAsia="Aptos"/>
                <w:bCs/>
              </w:rPr>
              <w:t>:</w:t>
            </w:r>
            <w:r w:rsidR="008901B1">
              <w:rPr>
                <w:rFonts w:eastAsia="Aptos"/>
                <w:bCs/>
              </w:rPr>
              <w:t xml:space="preserve"> </w:t>
            </w:r>
            <w:r w:rsidRPr="00DA5A86">
              <w:rPr>
                <w:rFonts w:eastAsia="Aptos"/>
                <w:bCs/>
              </w:rPr>
              <w:t>a survey of pediatric dentists</w:t>
            </w:r>
            <w:r w:rsidR="00FC6DE7">
              <w:rPr>
                <w:rFonts w:eastAsia="Aptos"/>
                <w:bCs/>
              </w:rPr>
              <w:t>’</w:t>
            </w:r>
            <w:r w:rsidRPr="00DA5A86">
              <w:rPr>
                <w:rFonts w:eastAsia="Aptos"/>
                <w:bCs/>
              </w:rPr>
              <w:t xml:space="preserve"> use of restraints, sedation and general anesthesia. ASDC J Dent Child. 1989 Jul-Aug</w:t>
            </w:r>
            <w:r w:rsidR="00FC6DE7">
              <w:rPr>
                <w:rFonts w:eastAsia="Aptos"/>
                <w:bCs/>
              </w:rPr>
              <w:t xml:space="preserve">; </w:t>
            </w:r>
            <w:r w:rsidRPr="00DA5A86">
              <w:rPr>
                <w:rFonts w:eastAsia="Aptos"/>
                <w:bCs/>
              </w:rPr>
              <w:t>56(4)</w:t>
            </w:r>
            <w:r w:rsidR="00FC6DE7">
              <w:rPr>
                <w:rFonts w:eastAsia="Aptos"/>
                <w:bCs/>
              </w:rPr>
              <w:t xml:space="preserve">: </w:t>
            </w:r>
            <w:r w:rsidRPr="00DA5A86">
              <w:rPr>
                <w:rFonts w:eastAsia="Aptos"/>
                <w:bCs/>
              </w:rPr>
              <w:t>293-301.</w:t>
            </w:r>
          </w:p>
        </w:tc>
        <w:tc>
          <w:tcPr>
            <w:tcW w:w="850" w:type="dxa"/>
            <w:vAlign w:val="center"/>
          </w:tcPr>
          <w:p w14:paraId="0405EAAA" w14:textId="77777777" w:rsidR="00B114FE" w:rsidRPr="00DA5A86" w:rsidRDefault="00B114FE" w:rsidP="00DA5A86">
            <w:pPr>
              <w:ind w:firstLineChars="0" w:firstLine="0"/>
              <w:jc w:val="center"/>
              <w:rPr>
                <w:rFonts w:eastAsia="Aptos"/>
              </w:rPr>
            </w:pPr>
            <w:r w:rsidRPr="00DA5A86">
              <w:rPr>
                <w:rFonts w:eastAsia="Aptos"/>
              </w:rPr>
              <w:t>51</w:t>
            </w:r>
          </w:p>
        </w:tc>
        <w:tc>
          <w:tcPr>
            <w:tcW w:w="851" w:type="dxa"/>
            <w:vAlign w:val="center"/>
          </w:tcPr>
          <w:p w14:paraId="72082D5C" w14:textId="77777777" w:rsidR="00B114FE" w:rsidRPr="00DA5A86" w:rsidRDefault="00B114FE" w:rsidP="00DA5A86">
            <w:pPr>
              <w:ind w:firstLineChars="0" w:firstLine="0"/>
              <w:jc w:val="center"/>
              <w:rPr>
                <w:rFonts w:eastAsia="Aptos"/>
              </w:rPr>
            </w:pPr>
            <w:r w:rsidRPr="00DA5A86">
              <w:rPr>
                <w:rFonts w:eastAsia="Aptos"/>
              </w:rPr>
              <w:t>35</w:t>
            </w:r>
          </w:p>
        </w:tc>
      </w:tr>
      <w:tr w:rsidR="00FC6DE7" w:rsidRPr="00DA5A86" w14:paraId="50C678C3" w14:textId="77777777" w:rsidTr="00FC6DE7">
        <w:tblPrEx>
          <w:jc w:val="left"/>
        </w:tblPrEx>
        <w:trPr>
          <w:trHeight w:val="283"/>
        </w:trPr>
        <w:tc>
          <w:tcPr>
            <w:tcW w:w="709" w:type="dxa"/>
            <w:vAlign w:val="center"/>
          </w:tcPr>
          <w:p w14:paraId="0E0497CC" w14:textId="77777777" w:rsidR="00B114FE" w:rsidRPr="00DA5A86" w:rsidRDefault="00B114FE" w:rsidP="009037D9">
            <w:pPr>
              <w:ind w:firstLineChars="0" w:firstLine="0"/>
              <w:jc w:val="left"/>
              <w:rPr>
                <w:rFonts w:eastAsia="Aptos"/>
                <w:bCs/>
              </w:rPr>
            </w:pPr>
            <w:r w:rsidRPr="00DA5A86">
              <w:rPr>
                <w:rFonts w:eastAsia="Aptos"/>
                <w:bCs/>
              </w:rPr>
              <w:t>45</w:t>
            </w:r>
          </w:p>
        </w:tc>
        <w:tc>
          <w:tcPr>
            <w:tcW w:w="8784" w:type="dxa"/>
            <w:vAlign w:val="center"/>
          </w:tcPr>
          <w:p w14:paraId="61401292" w14:textId="08A6220F" w:rsidR="00B114FE" w:rsidRPr="00DA5A86" w:rsidRDefault="00B114FE" w:rsidP="00DA5A86">
            <w:pPr>
              <w:ind w:firstLineChars="0" w:firstLine="0"/>
              <w:jc w:val="center"/>
              <w:rPr>
                <w:rFonts w:eastAsia="Aptos"/>
                <w:bCs/>
              </w:rPr>
            </w:pPr>
            <w:proofErr w:type="spellStart"/>
            <w:r w:rsidRPr="00DA5A86">
              <w:rPr>
                <w:rFonts w:eastAsia="Aptos"/>
                <w:bCs/>
              </w:rPr>
              <w:t>Yawary</w:t>
            </w:r>
            <w:proofErr w:type="spellEnd"/>
            <w:r w:rsidRPr="00DA5A86">
              <w:rPr>
                <w:rFonts w:eastAsia="Aptos"/>
                <w:bCs/>
              </w:rPr>
              <w:t xml:space="preserve"> R, </w:t>
            </w:r>
            <w:proofErr w:type="spellStart"/>
            <w:r w:rsidRPr="00DA5A86">
              <w:rPr>
                <w:rFonts w:eastAsia="Aptos"/>
                <w:bCs/>
              </w:rPr>
              <w:t>Anthonappa</w:t>
            </w:r>
            <w:proofErr w:type="spellEnd"/>
            <w:r w:rsidRPr="00DA5A86">
              <w:rPr>
                <w:rFonts w:eastAsia="Aptos"/>
                <w:bCs/>
              </w:rPr>
              <w:t xml:space="preserve"> RP, </w:t>
            </w:r>
            <w:proofErr w:type="spellStart"/>
            <w:r w:rsidRPr="00DA5A86">
              <w:rPr>
                <w:rFonts w:eastAsia="Aptos"/>
                <w:bCs/>
              </w:rPr>
              <w:t>Ekambaram</w:t>
            </w:r>
            <w:proofErr w:type="spellEnd"/>
            <w:r w:rsidRPr="00DA5A86">
              <w:rPr>
                <w:rFonts w:eastAsia="Aptos"/>
                <w:bCs/>
              </w:rPr>
              <w:t xml:space="preserve"> M, McGrath C, King NM. Changes in the oral health-related quality of life in children following comprehensive oral rehabilitation under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2016 Sep</w:t>
            </w:r>
            <w:r w:rsidR="00FC6DE7">
              <w:rPr>
                <w:rFonts w:eastAsia="Aptos"/>
                <w:bCs/>
              </w:rPr>
              <w:t xml:space="preserve">; </w:t>
            </w:r>
            <w:r w:rsidRPr="00DA5A86">
              <w:rPr>
                <w:rFonts w:eastAsia="Aptos"/>
                <w:bCs/>
              </w:rPr>
              <w:t>26(5)</w:t>
            </w:r>
            <w:r w:rsidR="00FC6DE7">
              <w:rPr>
                <w:rFonts w:eastAsia="Aptos"/>
                <w:bCs/>
              </w:rPr>
              <w:t xml:space="preserve">: </w:t>
            </w:r>
            <w:r w:rsidRPr="00DA5A86">
              <w:rPr>
                <w:rFonts w:eastAsia="Aptos"/>
                <w:bCs/>
              </w:rPr>
              <w:t>322-9.</w:t>
            </w:r>
          </w:p>
        </w:tc>
        <w:tc>
          <w:tcPr>
            <w:tcW w:w="850" w:type="dxa"/>
            <w:vAlign w:val="center"/>
          </w:tcPr>
          <w:p w14:paraId="72156458" w14:textId="77777777" w:rsidR="00B114FE" w:rsidRPr="00DA5A86" w:rsidRDefault="00B114FE" w:rsidP="00DA5A86">
            <w:pPr>
              <w:ind w:firstLineChars="0" w:firstLine="0"/>
              <w:jc w:val="center"/>
              <w:rPr>
                <w:rFonts w:eastAsia="Aptos"/>
              </w:rPr>
            </w:pPr>
            <w:r w:rsidRPr="00DA5A86">
              <w:rPr>
                <w:rFonts w:eastAsia="Aptos"/>
              </w:rPr>
              <w:t>50</w:t>
            </w:r>
          </w:p>
        </w:tc>
        <w:tc>
          <w:tcPr>
            <w:tcW w:w="851" w:type="dxa"/>
            <w:vAlign w:val="center"/>
          </w:tcPr>
          <w:p w14:paraId="39B78718" w14:textId="77777777" w:rsidR="00B114FE" w:rsidRPr="00DA5A86" w:rsidRDefault="00B114FE" w:rsidP="00DA5A86">
            <w:pPr>
              <w:ind w:firstLineChars="0" w:firstLine="0"/>
              <w:jc w:val="center"/>
              <w:rPr>
                <w:rFonts w:eastAsia="Aptos"/>
              </w:rPr>
            </w:pPr>
            <w:r w:rsidRPr="00DA5A86">
              <w:rPr>
                <w:rFonts w:eastAsia="Aptos"/>
              </w:rPr>
              <w:t>42</w:t>
            </w:r>
          </w:p>
        </w:tc>
      </w:tr>
      <w:tr w:rsidR="00FC6DE7" w:rsidRPr="00DA5A86" w14:paraId="75F47C60" w14:textId="77777777" w:rsidTr="00FC6DE7">
        <w:tblPrEx>
          <w:jc w:val="left"/>
        </w:tblPrEx>
        <w:trPr>
          <w:trHeight w:val="283"/>
        </w:trPr>
        <w:tc>
          <w:tcPr>
            <w:tcW w:w="709" w:type="dxa"/>
            <w:vAlign w:val="center"/>
          </w:tcPr>
          <w:p w14:paraId="6913B0E5" w14:textId="77777777" w:rsidR="00B114FE" w:rsidRPr="00DA5A86" w:rsidRDefault="00B114FE" w:rsidP="009037D9">
            <w:pPr>
              <w:ind w:firstLineChars="0" w:firstLine="0"/>
              <w:jc w:val="left"/>
              <w:rPr>
                <w:rFonts w:eastAsia="Aptos"/>
                <w:bCs/>
              </w:rPr>
            </w:pPr>
            <w:r w:rsidRPr="00DA5A86">
              <w:rPr>
                <w:rFonts w:eastAsia="Aptos"/>
                <w:bCs/>
              </w:rPr>
              <w:t>46</w:t>
            </w:r>
          </w:p>
        </w:tc>
        <w:tc>
          <w:tcPr>
            <w:tcW w:w="8784" w:type="dxa"/>
            <w:vAlign w:val="center"/>
          </w:tcPr>
          <w:p w14:paraId="33763C26" w14:textId="7297462C" w:rsidR="00B114FE" w:rsidRPr="00DA5A86" w:rsidRDefault="00B114FE" w:rsidP="00DA5A86">
            <w:pPr>
              <w:ind w:firstLineChars="0" w:firstLine="0"/>
              <w:jc w:val="center"/>
              <w:rPr>
                <w:rFonts w:eastAsia="Aptos"/>
                <w:bCs/>
              </w:rPr>
            </w:pPr>
            <w:r w:rsidRPr="00DA5A86">
              <w:rPr>
                <w:rFonts w:eastAsia="Aptos"/>
                <w:bCs/>
              </w:rPr>
              <w:t xml:space="preserve">Lee JY, Vann WF, Roberts MW. A cost analysis of treating pediatric dental patients using general anesthesia versus conscious sedation. </w:t>
            </w:r>
            <w:proofErr w:type="spellStart"/>
            <w:r w:rsidRPr="00DA5A86">
              <w:rPr>
                <w:rFonts w:eastAsia="Aptos"/>
                <w:bCs/>
              </w:rPr>
              <w:t>Pediatr</w:t>
            </w:r>
            <w:proofErr w:type="spellEnd"/>
            <w:r w:rsidRPr="00DA5A86">
              <w:rPr>
                <w:rFonts w:eastAsia="Aptos"/>
                <w:bCs/>
              </w:rPr>
              <w:t xml:space="preserve"> Dent. 2000 Jan-Feb</w:t>
            </w:r>
            <w:r w:rsidR="00FC6DE7">
              <w:rPr>
                <w:rFonts w:eastAsia="Aptos"/>
                <w:bCs/>
              </w:rPr>
              <w:t xml:space="preserve">; </w:t>
            </w:r>
            <w:r w:rsidRPr="00DA5A86">
              <w:rPr>
                <w:rFonts w:eastAsia="Aptos"/>
                <w:bCs/>
              </w:rPr>
              <w:t>22(1)</w:t>
            </w:r>
            <w:r w:rsidR="00FC6DE7">
              <w:rPr>
                <w:rFonts w:eastAsia="Aptos"/>
                <w:bCs/>
              </w:rPr>
              <w:t xml:space="preserve">: </w:t>
            </w:r>
            <w:r w:rsidRPr="00DA5A86">
              <w:rPr>
                <w:rFonts w:eastAsia="Aptos"/>
                <w:bCs/>
              </w:rPr>
              <w:t>27-32. Erratum in</w:t>
            </w:r>
            <w:r w:rsidR="00FC6DE7">
              <w:rPr>
                <w:rFonts w:eastAsia="Aptos"/>
                <w:bCs/>
              </w:rPr>
              <w:t xml:space="preserve">: </w:t>
            </w:r>
            <w:proofErr w:type="spellStart"/>
            <w:r w:rsidRPr="00DA5A86">
              <w:rPr>
                <w:rFonts w:eastAsia="Aptos"/>
                <w:bCs/>
              </w:rPr>
              <w:t>Anesth</w:t>
            </w:r>
            <w:proofErr w:type="spellEnd"/>
            <w:r w:rsidRPr="00DA5A86">
              <w:rPr>
                <w:rFonts w:eastAsia="Aptos"/>
                <w:bCs/>
              </w:rPr>
              <w:t xml:space="preserve"> Prog. 2002 Winter</w:t>
            </w:r>
            <w:r w:rsidR="00FC6DE7">
              <w:rPr>
                <w:rFonts w:eastAsia="Aptos"/>
                <w:bCs/>
              </w:rPr>
              <w:t xml:space="preserve">; </w:t>
            </w:r>
            <w:r w:rsidRPr="00DA5A86">
              <w:rPr>
                <w:rFonts w:eastAsia="Aptos"/>
                <w:bCs/>
              </w:rPr>
              <w:t>49(1)</w:t>
            </w:r>
            <w:r w:rsidR="00FC6DE7">
              <w:rPr>
                <w:rFonts w:eastAsia="Aptos"/>
                <w:bCs/>
              </w:rPr>
              <w:t xml:space="preserve">: </w:t>
            </w:r>
            <w:proofErr w:type="spellStart"/>
            <w:r w:rsidRPr="00DA5A86">
              <w:rPr>
                <w:rFonts w:eastAsia="Aptos"/>
                <w:bCs/>
              </w:rPr>
              <w:t>i</w:t>
            </w:r>
            <w:proofErr w:type="spellEnd"/>
            <w:r w:rsidRPr="00DA5A86">
              <w:rPr>
                <w:rFonts w:eastAsia="Aptos"/>
                <w:bCs/>
              </w:rPr>
              <w:t>.</w:t>
            </w:r>
          </w:p>
        </w:tc>
        <w:tc>
          <w:tcPr>
            <w:tcW w:w="850" w:type="dxa"/>
            <w:vAlign w:val="center"/>
          </w:tcPr>
          <w:p w14:paraId="59EE5A6A" w14:textId="77777777" w:rsidR="00B114FE" w:rsidRPr="00DA5A86" w:rsidRDefault="00B114FE" w:rsidP="00DA5A86">
            <w:pPr>
              <w:ind w:firstLineChars="0" w:firstLine="0"/>
              <w:jc w:val="center"/>
              <w:rPr>
                <w:rFonts w:eastAsia="Aptos"/>
              </w:rPr>
            </w:pPr>
            <w:r w:rsidRPr="00DA5A86">
              <w:rPr>
                <w:rFonts w:eastAsia="Aptos"/>
              </w:rPr>
              <w:t>50</w:t>
            </w:r>
          </w:p>
        </w:tc>
        <w:tc>
          <w:tcPr>
            <w:tcW w:w="851" w:type="dxa"/>
            <w:vAlign w:val="center"/>
          </w:tcPr>
          <w:p w14:paraId="280F81D4"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6399974C" w14:textId="77777777" w:rsidTr="00FC6DE7">
        <w:tblPrEx>
          <w:jc w:val="left"/>
        </w:tblPrEx>
        <w:trPr>
          <w:trHeight w:val="283"/>
        </w:trPr>
        <w:tc>
          <w:tcPr>
            <w:tcW w:w="709" w:type="dxa"/>
            <w:vAlign w:val="center"/>
          </w:tcPr>
          <w:p w14:paraId="3F547153" w14:textId="77777777" w:rsidR="00B114FE" w:rsidRPr="00DA5A86" w:rsidRDefault="00B114FE" w:rsidP="009037D9">
            <w:pPr>
              <w:ind w:firstLineChars="0" w:firstLine="0"/>
              <w:jc w:val="left"/>
              <w:rPr>
                <w:rFonts w:eastAsia="Aptos"/>
                <w:bCs/>
              </w:rPr>
            </w:pPr>
            <w:r w:rsidRPr="00DA5A86">
              <w:rPr>
                <w:rFonts w:eastAsia="Aptos"/>
                <w:bCs/>
              </w:rPr>
              <w:t>47</w:t>
            </w:r>
          </w:p>
        </w:tc>
        <w:tc>
          <w:tcPr>
            <w:tcW w:w="8784" w:type="dxa"/>
            <w:vAlign w:val="center"/>
          </w:tcPr>
          <w:p w14:paraId="258C6022" w14:textId="7AA892EE" w:rsidR="00B114FE" w:rsidRPr="00DA5A86" w:rsidRDefault="00B114FE" w:rsidP="00DA5A86">
            <w:pPr>
              <w:ind w:firstLineChars="0" w:firstLine="0"/>
              <w:jc w:val="center"/>
              <w:rPr>
                <w:rFonts w:eastAsia="Aptos"/>
                <w:bCs/>
              </w:rPr>
            </w:pPr>
            <w:r w:rsidRPr="00DA5A86">
              <w:rPr>
                <w:rFonts w:eastAsia="Aptos"/>
                <w:bCs/>
              </w:rPr>
              <w:t xml:space="preserve">Lee GH, McGrath C, </w:t>
            </w:r>
            <w:proofErr w:type="spellStart"/>
            <w:r w:rsidRPr="00DA5A86">
              <w:rPr>
                <w:rFonts w:eastAsia="Aptos"/>
                <w:bCs/>
              </w:rPr>
              <w:t>Yiu</w:t>
            </w:r>
            <w:proofErr w:type="spellEnd"/>
            <w:r w:rsidRPr="00DA5A86">
              <w:rPr>
                <w:rFonts w:eastAsia="Aptos"/>
                <w:bCs/>
              </w:rPr>
              <w:t xml:space="preserve"> CK, King NM. Sensitivity and responsiveness of the Chinese ECOHIS to dental treatment under general </w:t>
            </w:r>
            <w:proofErr w:type="spellStart"/>
            <w:r w:rsidRPr="00DA5A86">
              <w:rPr>
                <w:rFonts w:eastAsia="Aptos"/>
                <w:bCs/>
              </w:rPr>
              <w:t>anaesthesia</w:t>
            </w:r>
            <w:proofErr w:type="spellEnd"/>
            <w:r w:rsidRPr="00DA5A86">
              <w:rPr>
                <w:rFonts w:eastAsia="Aptos"/>
                <w:bCs/>
              </w:rPr>
              <w:t>. Community Dent Oral Epidemiol. 2011 Aug</w:t>
            </w:r>
            <w:r w:rsidR="00FC6DE7">
              <w:rPr>
                <w:rFonts w:eastAsia="Aptos"/>
                <w:bCs/>
              </w:rPr>
              <w:t xml:space="preserve">; </w:t>
            </w:r>
            <w:r w:rsidRPr="00DA5A86">
              <w:rPr>
                <w:rFonts w:eastAsia="Aptos"/>
                <w:bCs/>
              </w:rPr>
              <w:t>39(4)</w:t>
            </w:r>
            <w:r w:rsidR="00FC6DE7">
              <w:rPr>
                <w:rFonts w:eastAsia="Aptos"/>
                <w:bCs/>
              </w:rPr>
              <w:t xml:space="preserve">: </w:t>
            </w:r>
            <w:r w:rsidRPr="00DA5A86">
              <w:rPr>
                <w:rFonts w:eastAsia="Aptos"/>
                <w:bCs/>
              </w:rPr>
              <w:t>372-7.</w:t>
            </w:r>
          </w:p>
        </w:tc>
        <w:tc>
          <w:tcPr>
            <w:tcW w:w="850" w:type="dxa"/>
            <w:vAlign w:val="center"/>
          </w:tcPr>
          <w:p w14:paraId="1550D02C" w14:textId="77777777" w:rsidR="00B114FE" w:rsidRPr="00DA5A86" w:rsidRDefault="00B114FE" w:rsidP="00DA5A86">
            <w:pPr>
              <w:ind w:firstLineChars="0" w:firstLine="0"/>
              <w:jc w:val="center"/>
              <w:rPr>
                <w:rFonts w:eastAsia="Aptos"/>
              </w:rPr>
            </w:pPr>
            <w:r w:rsidRPr="00DA5A86">
              <w:rPr>
                <w:rFonts w:eastAsia="Aptos"/>
              </w:rPr>
              <w:t>49</w:t>
            </w:r>
          </w:p>
        </w:tc>
        <w:tc>
          <w:tcPr>
            <w:tcW w:w="851" w:type="dxa"/>
            <w:vAlign w:val="center"/>
          </w:tcPr>
          <w:p w14:paraId="584ED6F7" w14:textId="77777777" w:rsidR="00B114FE" w:rsidRPr="00DA5A86" w:rsidRDefault="00B114FE" w:rsidP="00DA5A86">
            <w:pPr>
              <w:ind w:firstLineChars="0" w:firstLine="0"/>
              <w:jc w:val="center"/>
              <w:rPr>
                <w:rFonts w:eastAsia="Aptos"/>
              </w:rPr>
            </w:pPr>
            <w:r w:rsidRPr="00DA5A86">
              <w:rPr>
                <w:rFonts w:eastAsia="Aptos"/>
              </w:rPr>
              <w:t>49</w:t>
            </w:r>
          </w:p>
        </w:tc>
      </w:tr>
      <w:tr w:rsidR="00FC6DE7" w:rsidRPr="00DA5A86" w14:paraId="11474D81" w14:textId="77777777" w:rsidTr="00FC6DE7">
        <w:tblPrEx>
          <w:jc w:val="left"/>
        </w:tblPrEx>
        <w:trPr>
          <w:trHeight w:val="283"/>
        </w:trPr>
        <w:tc>
          <w:tcPr>
            <w:tcW w:w="709" w:type="dxa"/>
            <w:vAlign w:val="center"/>
          </w:tcPr>
          <w:p w14:paraId="164E2916" w14:textId="77777777" w:rsidR="00B114FE" w:rsidRPr="00DA5A86" w:rsidRDefault="00B114FE" w:rsidP="009037D9">
            <w:pPr>
              <w:ind w:firstLineChars="0" w:firstLine="0"/>
              <w:jc w:val="left"/>
              <w:rPr>
                <w:rFonts w:eastAsia="Aptos"/>
                <w:bCs/>
              </w:rPr>
            </w:pPr>
            <w:r w:rsidRPr="00DA5A86">
              <w:rPr>
                <w:rFonts w:eastAsia="Aptos"/>
                <w:bCs/>
              </w:rPr>
              <w:t>48</w:t>
            </w:r>
          </w:p>
        </w:tc>
        <w:tc>
          <w:tcPr>
            <w:tcW w:w="8784" w:type="dxa"/>
            <w:vAlign w:val="center"/>
          </w:tcPr>
          <w:p w14:paraId="4F8AE8BD" w14:textId="61607BAE" w:rsidR="00B114FE" w:rsidRPr="00DA5A86" w:rsidRDefault="00B114FE" w:rsidP="00DA5A86">
            <w:pPr>
              <w:ind w:firstLineChars="0" w:firstLine="0"/>
              <w:jc w:val="center"/>
              <w:rPr>
                <w:rFonts w:eastAsia="Aptos"/>
                <w:bCs/>
              </w:rPr>
            </w:pPr>
            <w:r w:rsidRPr="00DA5A86">
              <w:rPr>
                <w:rFonts w:eastAsia="Aptos"/>
                <w:bCs/>
              </w:rPr>
              <w:t xml:space="preserve">Holt RD, </w:t>
            </w:r>
            <w:proofErr w:type="spellStart"/>
            <w:r w:rsidRPr="00DA5A86">
              <w:rPr>
                <w:rFonts w:eastAsia="Aptos"/>
                <w:bCs/>
              </w:rPr>
              <w:t>Chidiac</w:t>
            </w:r>
            <w:proofErr w:type="spellEnd"/>
            <w:r w:rsidRPr="00DA5A86">
              <w:rPr>
                <w:rFonts w:eastAsia="Aptos"/>
                <w:bCs/>
              </w:rPr>
              <w:t xml:space="preserve"> RH, Rule DC. </w:t>
            </w:r>
            <w:bookmarkStart w:id="4" w:name="OLE_LINK11"/>
            <w:bookmarkStart w:id="5" w:name="OLE_LINK12"/>
            <w:r w:rsidRPr="00DA5A86">
              <w:rPr>
                <w:rFonts w:eastAsia="Aptos"/>
                <w:bCs/>
              </w:rPr>
              <w:t xml:space="preserve">Dental treatment for children under general </w:t>
            </w:r>
            <w:proofErr w:type="spellStart"/>
            <w:r w:rsidRPr="00DA5A86">
              <w:rPr>
                <w:rFonts w:eastAsia="Aptos"/>
                <w:bCs/>
              </w:rPr>
              <w:t>anaesthesia</w:t>
            </w:r>
            <w:proofErr w:type="spellEnd"/>
            <w:r w:rsidRPr="00DA5A86">
              <w:rPr>
                <w:rFonts w:eastAsia="Aptos"/>
                <w:bCs/>
              </w:rPr>
              <w:t xml:space="preserve"> in day care facilities at a London dental hospital</w:t>
            </w:r>
            <w:bookmarkEnd w:id="4"/>
            <w:bookmarkEnd w:id="5"/>
            <w:r w:rsidRPr="00DA5A86">
              <w:rPr>
                <w:rFonts w:eastAsia="Aptos"/>
                <w:bCs/>
              </w:rPr>
              <w:t>. Br Dent J. 1991 Apr 6</w:t>
            </w:r>
            <w:r w:rsidR="00FC6DE7">
              <w:rPr>
                <w:rFonts w:eastAsia="Aptos"/>
                <w:bCs/>
              </w:rPr>
              <w:t xml:space="preserve">; </w:t>
            </w:r>
            <w:r w:rsidRPr="00DA5A86">
              <w:rPr>
                <w:rFonts w:eastAsia="Aptos"/>
                <w:bCs/>
              </w:rPr>
              <w:t>170(7)</w:t>
            </w:r>
            <w:r w:rsidR="00FC6DE7">
              <w:rPr>
                <w:rFonts w:eastAsia="Aptos"/>
                <w:bCs/>
              </w:rPr>
              <w:t xml:space="preserve">: </w:t>
            </w:r>
            <w:r w:rsidRPr="00DA5A86">
              <w:rPr>
                <w:rFonts w:eastAsia="Aptos"/>
                <w:bCs/>
              </w:rPr>
              <w:t>262-6.</w:t>
            </w:r>
          </w:p>
        </w:tc>
        <w:tc>
          <w:tcPr>
            <w:tcW w:w="850" w:type="dxa"/>
            <w:vAlign w:val="center"/>
          </w:tcPr>
          <w:p w14:paraId="1F0F79E5" w14:textId="77777777" w:rsidR="00B114FE" w:rsidRPr="00DA5A86" w:rsidRDefault="00B114FE" w:rsidP="00DA5A86">
            <w:pPr>
              <w:ind w:firstLineChars="0" w:firstLine="0"/>
              <w:jc w:val="center"/>
              <w:rPr>
                <w:rFonts w:eastAsia="Aptos"/>
              </w:rPr>
            </w:pPr>
            <w:r w:rsidRPr="00DA5A86">
              <w:rPr>
                <w:rFonts w:eastAsia="Aptos"/>
              </w:rPr>
              <w:t>49</w:t>
            </w:r>
          </w:p>
        </w:tc>
        <w:tc>
          <w:tcPr>
            <w:tcW w:w="851" w:type="dxa"/>
            <w:vAlign w:val="center"/>
          </w:tcPr>
          <w:p w14:paraId="2FC41ADD"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75D74842" w14:textId="77777777" w:rsidTr="00FC6DE7">
        <w:tblPrEx>
          <w:jc w:val="left"/>
        </w:tblPrEx>
        <w:trPr>
          <w:trHeight w:val="283"/>
        </w:trPr>
        <w:tc>
          <w:tcPr>
            <w:tcW w:w="709" w:type="dxa"/>
            <w:vAlign w:val="center"/>
          </w:tcPr>
          <w:p w14:paraId="777510B2" w14:textId="77777777" w:rsidR="00B114FE" w:rsidRPr="00DA5A86" w:rsidRDefault="00B114FE" w:rsidP="009037D9">
            <w:pPr>
              <w:ind w:firstLineChars="0" w:firstLine="0"/>
              <w:jc w:val="left"/>
              <w:rPr>
                <w:rFonts w:eastAsia="Aptos"/>
                <w:bCs/>
              </w:rPr>
            </w:pPr>
            <w:r w:rsidRPr="00DA5A86">
              <w:rPr>
                <w:rFonts w:eastAsia="Aptos"/>
                <w:bCs/>
              </w:rPr>
              <w:t>49</w:t>
            </w:r>
          </w:p>
        </w:tc>
        <w:tc>
          <w:tcPr>
            <w:tcW w:w="8784" w:type="dxa"/>
            <w:vAlign w:val="center"/>
          </w:tcPr>
          <w:p w14:paraId="610E7DC4" w14:textId="33D6918F" w:rsidR="00B114FE" w:rsidRPr="00DA5A86" w:rsidRDefault="00B114FE" w:rsidP="00DA5A86">
            <w:pPr>
              <w:ind w:firstLineChars="0" w:firstLine="0"/>
              <w:jc w:val="center"/>
              <w:rPr>
                <w:rFonts w:eastAsia="Aptos"/>
                <w:bCs/>
              </w:rPr>
            </w:pPr>
            <w:r w:rsidRPr="00DA5A86">
              <w:rPr>
                <w:rFonts w:eastAsia="Aptos"/>
                <w:bCs/>
              </w:rPr>
              <w:t xml:space="preserve">Harrison MG, Roberts GJ. Comprehensive dental treatment of healthy and chronically sick children under intubation general </w:t>
            </w:r>
            <w:proofErr w:type="spellStart"/>
            <w:r w:rsidRPr="00DA5A86">
              <w:rPr>
                <w:rFonts w:eastAsia="Aptos"/>
                <w:bCs/>
              </w:rPr>
              <w:t>anaesthesia</w:t>
            </w:r>
            <w:proofErr w:type="spellEnd"/>
            <w:r w:rsidRPr="00DA5A86">
              <w:rPr>
                <w:rFonts w:eastAsia="Aptos"/>
                <w:bCs/>
              </w:rPr>
              <w:t xml:space="preserve"> during a 5-year period. Br Dent J. 1998 May 23</w:t>
            </w:r>
            <w:r w:rsidR="00FC6DE7">
              <w:rPr>
                <w:rFonts w:eastAsia="Aptos"/>
                <w:bCs/>
              </w:rPr>
              <w:t xml:space="preserve">; </w:t>
            </w:r>
            <w:r w:rsidRPr="00DA5A86">
              <w:rPr>
                <w:rFonts w:eastAsia="Aptos"/>
                <w:bCs/>
              </w:rPr>
              <w:t>184(10)</w:t>
            </w:r>
            <w:r w:rsidR="00FC6DE7">
              <w:rPr>
                <w:rFonts w:eastAsia="Aptos"/>
                <w:bCs/>
              </w:rPr>
              <w:t xml:space="preserve">: </w:t>
            </w:r>
            <w:r w:rsidRPr="00DA5A86">
              <w:rPr>
                <w:rFonts w:eastAsia="Aptos"/>
                <w:bCs/>
              </w:rPr>
              <w:t>503-6.</w:t>
            </w:r>
          </w:p>
        </w:tc>
        <w:tc>
          <w:tcPr>
            <w:tcW w:w="850" w:type="dxa"/>
            <w:vAlign w:val="center"/>
          </w:tcPr>
          <w:p w14:paraId="03FBA0D9" w14:textId="77777777" w:rsidR="00B114FE" w:rsidRPr="00DA5A86" w:rsidRDefault="00B114FE" w:rsidP="00DA5A86">
            <w:pPr>
              <w:ind w:firstLineChars="0" w:firstLine="0"/>
              <w:jc w:val="center"/>
              <w:rPr>
                <w:rFonts w:eastAsia="Aptos"/>
              </w:rPr>
            </w:pPr>
            <w:r w:rsidRPr="00DA5A86">
              <w:rPr>
                <w:rFonts w:eastAsia="Aptos"/>
              </w:rPr>
              <w:t>48</w:t>
            </w:r>
          </w:p>
        </w:tc>
        <w:tc>
          <w:tcPr>
            <w:tcW w:w="851" w:type="dxa"/>
            <w:vAlign w:val="center"/>
          </w:tcPr>
          <w:p w14:paraId="675653BC" w14:textId="77777777" w:rsidR="00B114FE" w:rsidRPr="00DA5A86" w:rsidRDefault="00B114FE" w:rsidP="00DA5A86">
            <w:pPr>
              <w:ind w:firstLineChars="0" w:firstLine="0"/>
              <w:jc w:val="center"/>
              <w:rPr>
                <w:rFonts w:eastAsia="Aptos"/>
              </w:rPr>
            </w:pPr>
            <w:r w:rsidRPr="00DA5A86">
              <w:rPr>
                <w:rFonts w:eastAsia="Aptos"/>
              </w:rPr>
              <w:t>34</w:t>
            </w:r>
          </w:p>
        </w:tc>
      </w:tr>
      <w:tr w:rsidR="00FC6DE7" w:rsidRPr="00DA5A86" w14:paraId="6C1B0E89" w14:textId="77777777" w:rsidTr="00FC6DE7">
        <w:tblPrEx>
          <w:jc w:val="left"/>
        </w:tblPrEx>
        <w:trPr>
          <w:trHeight w:val="283"/>
        </w:trPr>
        <w:tc>
          <w:tcPr>
            <w:tcW w:w="709" w:type="dxa"/>
            <w:vAlign w:val="center"/>
          </w:tcPr>
          <w:p w14:paraId="5EFBFA92" w14:textId="77777777" w:rsidR="00B114FE" w:rsidRPr="00DA5A86" w:rsidRDefault="00B114FE" w:rsidP="009037D9">
            <w:pPr>
              <w:ind w:firstLineChars="0" w:firstLine="0"/>
              <w:jc w:val="left"/>
              <w:rPr>
                <w:rFonts w:eastAsia="Aptos"/>
                <w:bCs/>
              </w:rPr>
            </w:pPr>
            <w:r w:rsidRPr="00DA5A86">
              <w:rPr>
                <w:rFonts w:eastAsia="Aptos"/>
                <w:bCs/>
              </w:rPr>
              <w:t>50</w:t>
            </w:r>
          </w:p>
        </w:tc>
        <w:tc>
          <w:tcPr>
            <w:tcW w:w="8784" w:type="dxa"/>
            <w:vAlign w:val="center"/>
          </w:tcPr>
          <w:p w14:paraId="03C890C7" w14:textId="586B9E07" w:rsidR="00B114FE" w:rsidRPr="00DA5A86" w:rsidRDefault="00B114FE" w:rsidP="00DA5A86">
            <w:pPr>
              <w:ind w:firstLineChars="0" w:firstLine="0"/>
              <w:jc w:val="center"/>
              <w:rPr>
                <w:rFonts w:eastAsia="Aptos"/>
                <w:bCs/>
              </w:rPr>
            </w:pPr>
            <w:bookmarkStart w:id="6" w:name="OLE_LINK9"/>
            <w:bookmarkStart w:id="7" w:name="OLE_LINK10"/>
            <w:proofErr w:type="spellStart"/>
            <w:r w:rsidRPr="00DA5A86">
              <w:rPr>
                <w:rFonts w:eastAsia="Aptos"/>
                <w:bCs/>
              </w:rPr>
              <w:t>Enger</w:t>
            </w:r>
            <w:proofErr w:type="spellEnd"/>
            <w:r w:rsidRPr="00DA5A86">
              <w:rPr>
                <w:rFonts w:eastAsia="Aptos"/>
                <w:bCs/>
              </w:rPr>
              <w:t xml:space="preserve"> DJ, </w:t>
            </w:r>
            <w:proofErr w:type="spellStart"/>
            <w:r w:rsidRPr="00DA5A86">
              <w:rPr>
                <w:rFonts w:eastAsia="Aptos"/>
                <w:bCs/>
              </w:rPr>
              <w:t>Mourino</w:t>
            </w:r>
            <w:proofErr w:type="spellEnd"/>
            <w:r w:rsidRPr="00DA5A86">
              <w:rPr>
                <w:rFonts w:eastAsia="Aptos"/>
                <w:bCs/>
              </w:rPr>
              <w:t xml:space="preserve"> AP. A survey of 200 pediatric dental general anesthesia cases. ASDC J Dent Child. 1985 Jan-Feb</w:t>
            </w:r>
            <w:r w:rsidR="00FC6DE7">
              <w:rPr>
                <w:rFonts w:eastAsia="Aptos"/>
                <w:bCs/>
              </w:rPr>
              <w:t xml:space="preserve">; </w:t>
            </w:r>
            <w:r w:rsidRPr="00DA5A86">
              <w:rPr>
                <w:rFonts w:eastAsia="Aptos"/>
                <w:bCs/>
              </w:rPr>
              <w:t>52(1)</w:t>
            </w:r>
            <w:r w:rsidR="00FC6DE7">
              <w:rPr>
                <w:rFonts w:eastAsia="Aptos"/>
                <w:bCs/>
              </w:rPr>
              <w:t xml:space="preserve">: </w:t>
            </w:r>
            <w:r w:rsidRPr="00DA5A86">
              <w:rPr>
                <w:rFonts w:eastAsia="Aptos"/>
                <w:bCs/>
              </w:rPr>
              <w:t>36-41.</w:t>
            </w:r>
            <w:bookmarkEnd w:id="6"/>
            <w:bookmarkEnd w:id="7"/>
          </w:p>
        </w:tc>
        <w:tc>
          <w:tcPr>
            <w:tcW w:w="850" w:type="dxa"/>
            <w:vAlign w:val="center"/>
          </w:tcPr>
          <w:p w14:paraId="4066DEAF" w14:textId="77777777" w:rsidR="00B114FE" w:rsidRPr="00DA5A86" w:rsidRDefault="00B114FE" w:rsidP="00DA5A86">
            <w:pPr>
              <w:ind w:firstLineChars="0" w:firstLine="0"/>
              <w:jc w:val="center"/>
              <w:rPr>
                <w:rFonts w:eastAsia="Aptos"/>
              </w:rPr>
            </w:pPr>
            <w:r w:rsidRPr="00DA5A86">
              <w:rPr>
                <w:rFonts w:eastAsia="Aptos"/>
              </w:rPr>
              <w:t>48</w:t>
            </w:r>
          </w:p>
        </w:tc>
        <w:tc>
          <w:tcPr>
            <w:tcW w:w="851" w:type="dxa"/>
            <w:vAlign w:val="center"/>
          </w:tcPr>
          <w:p w14:paraId="4579C8D9" w14:textId="77777777" w:rsidR="00B114FE" w:rsidRPr="00DA5A86" w:rsidRDefault="00B114FE" w:rsidP="00DA5A86">
            <w:pPr>
              <w:ind w:firstLineChars="0" w:firstLine="0"/>
              <w:jc w:val="center"/>
              <w:rPr>
                <w:rFonts w:eastAsia="Aptos"/>
              </w:rPr>
            </w:pPr>
            <w:r w:rsidRPr="00DA5A86">
              <w:rPr>
                <w:rFonts w:eastAsia="Aptos"/>
              </w:rPr>
              <w:t>36</w:t>
            </w:r>
          </w:p>
        </w:tc>
      </w:tr>
      <w:tr w:rsidR="00FC6DE7" w:rsidRPr="00DA5A86" w14:paraId="356D33B2" w14:textId="77777777" w:rsidTr="00FC6DE7">
        <w:tblPrEx>
          <w:jc w:val="left"/>
        </w:tblPrEx>
        <w:trPr>
          <w:trHeight w:val="283"/>
        </w:trPr>
        <w:tc>
          <w:tcPr>
            <w:tcW w:w="709" w:type="dxa"/>
            <w:vAlign w:val="center"/>
          </w:tcPr>
          <w:p w14:paraId="65099893" w14:textId="77777777" w:rsidR="00B114FE" w:rsidRPr="00DA5A86" w:rsidRDefault="00B114FE" w:rsidP="009037D9">
            <w:pPr>
              <w:ind w:firstLineChars="0" w:firstLine="0"/>
              <w:jc w:val="left"/>
              <w:rPr>
                <w:rFonts w:eastAsia="Aptos"/>
                <w:bCs/>
              </w:rPr>
            </w:pPr>
            <w:r w:rsidRPr="00DA5A86">
              <w:rPr>
                <w:rFonts w:eastAsia="Aptos"/>
                <w:bCs/>
              </w:rPr>
              <w:t>51</w:t>
            </w:r>
          </w:p>
        </w:tc>
        <w:tc>
          <w:tcPr>
            <w:tcW w:w="8784" w:type="dxa"/>
            <w:vAlign w:val="center"/>
          </w:tcPr>
          <w:p w14:paraId="3C2F3484" w14:textId="40DCFE54" w:rsidR="00B114FE" w:rsidRPr="00DA5A86" w:rsidRDefault="00B114FE" w:rsidP="00DA5A86">
            <w:pPr>
              <w:ind w:firstLineChars="0" w:firstLine="0"/>
              <w:jc w:val="center"/>
              <w:rPr>
                <w:rFonts w:eastAsia="Aptos"/>
                <w:bCs/>
              </w:rPr>
            </w:pPr>
            <w:proofErr w:type="spellStart"/>
            <w:r w:rsidRPr="00DA5A86">
              <w:rPr>
                <w:rFonts w:eastAsia="Aptos"/>
                <w:bCs/>
              </w:rPr>
              <w:t>Klinke</w:t>
            </w:r>
            <w:proofErr w:type="spellEnd"/>
            <w:r w:rsidRPr="00DA5A86">
              <w:rPr>
                <w:rFonts w:eastAsia="Aptos"/>
                <w:bCs/>
              </w:rPr>
              <w:t xml:space="preserve"> T, Urban M, </w:t>
            </w:r>
            <w:proofErr w:type="spellStart"/>
            <w:r w:rsidRPr="00DA5A86">
              <w:rPr>
                <w:rFonts w:eastAsia="Aptos"/>
                <w:bCs/>
              </w:rPr>
              <w:t>Lück</w:t>
            </w:r>
            <w:proofErr w:type="spellEnd"/>
            <w:r w:rsidRPr="00DA5A86">
              <w:rPr>
                <w:rFonts w:eastAsia="Aptos"/>
                <w:bCs/>
              </w:rPr>
              <w:t xml:space="preserve"> C, </w:t>
            </w:r>
            <w:proofErr w:type="spellStart"/>
            <w:r w:rsidRPr="00DA5A86">
              <w:rPr>
                <w:rFonts w:eastAsia="Aptos"/>
                <w:bCs/>
              </w:rPr>
              <w:t>Hannig</w:t>
            </w:r>
            <w:proofErr w:type="spellEnd"/>
            <w:r w:rsidRPr="00DA5A86">
              <w:rPr>
                <w:rFonts w:eastAsia="Aptos"/>
                <w:bCs/>
              </w:rPr>
              <w:t xml:space="preserve"> C, Kuhn M, </w:t>
            </w:r>
            <w:proofErr w:type="spellStart"/>
            <w:r w:rsidRPr="00DA5A86">
              <w:rPr>
                <w:rFonts w:eastAsia="Aptos"/>
                <w:bCs/>
              </w:rPr>
              <w:t>Krämer</w:t>
            </w:r>
            <w:proofErr w:type="spellEnd"/>
            <w:r w:rsidRPr="00DA5A86">
              <w:rPr>
                <w:rFonts w:eastAsia="Aptos"/>
                <w:bCs/>
              </w:rPr>
              <w:t xml:space="preserve"> N. Changes in Candida spp., </w:t>
            </w:r>
            <w:proofErr w:type="spellStart"/>
            <w:r w:rsidRPr="00DA5A86">
              <w:rPr>
                <w:rFonts w:eastAsia="Aptos"/>
                <w:bCs/>
              </w:rPr>
              <w:t>mutans</w:t>
            </w:r>
            <w:proofErr w:type="spellEnd"/>
            <w:r w:rsidRPr="00DA5A86">
              <w:rPr>
                <w:rFonts w:eastAsia="Aptos"/>
                <w:bCs/>
              </w:rPr>
              <w:t xml:space="preserve"> streptococci and lactobacilli following treatment of early childhood caries</w:t>
            </w:r>
            <w:r w:rsidR="00FC6DE7">
              <w:rPr>
                <w:rFonts w:eastAsia="Aptos"/>
                <w:bCs/>
              </w:rPr>
              <w:t>:</w:t>
            </w:r>
            <w:r w:rsidR="008901B1">
              <w:rPr>
                <w:rFonts w:eastAsia="Aptos"/>
                <w:bCs/>
              </w:rPr>
              <w:t xml:space="preserve"> </w:t>
            </w:r>
            <w:r w:rsidRPr="00DA5A86">
              <w:rPr>
                <w:rFonts w:eastAsia="Aptos"/>
                <w:bCs/>
              </w:rPr>
              <w:t>a 1-year follow-up. Caries Res. 2014</w:t>
            </w:r>
            <w:r w:rsidR="00FC6DE7">
              <w:rPr>
                <w:rFonts w:eastAsia="Aptos"/>
                <w:bCs/>
              </w:rPr>
              <w:t xml:space="preserve">; </w:t>
            </w:r>
            <w:r w:rsidRPr="00DA5A86">
              <w:rPr>
                <w:rFonts w:eastAsia="Aptos"/>
                <w:bCs/>
              </w:rPr>
              <w:t>48(1)</w:t>
            </w:r>
            <w:r w:rsidR="00FC6DE7">
              <w:rPr>
                <w:rFonts w:eastAsia="Aptos"/>
                <w:bCs/>
              </w:rPr>
              <w:t xml:space="preserve">: </w:t>
            </w:r>
            <w:r w:rsidRPr="00DA5A86">
              <w:rPr>
                <w:rFonts w:eastAsia="Aptos"/>
                <w:bCs/>
              </w:rPr>
              <w:t>24-31.</w:t>
            </w:r>
          </w:p>
        </w:tc>
        <w:tc>
          <w:tcPr>
            <w:tcW w:w="850" w:type="dxa"/>
            <w:vAlign w:val="center"/>
          </w:tcPr>
          <w:p w14:paraId="79FE821E" w14:textId="77777777" w:rsidR="00B114FE" w:rsidRPr="00DA5A86" w:rsidRDefault="00B114FE" w:rsidP="00DA5A86">
            <w:pPr>
              <w:ind w:firstLineChars="0" w:firstLine="0"/>
              <w:jc w:val="center"/>
              <w:rPr>
                <w:rFonts w:eastAsia="Aptos"/>
              </w:rPr>
            </w:pPr>
            <w:r w:rsidRPr="00DA5A86">
              <w:rPr>
                <w:rFonts w:eastAsia="Aptos"/>
              </w:rPr>
              <w:t>47</w:t>
            </w:r>
          </w:p>
        </w:tc>
        <w:tc>
          <w:tcPr>
            <w:tcW w:w="851" w:type="dxa"/>
            <w:vAlign w:val="center"/>
          </w:tcPr>
          <w:p w14:paraId="33D2B4C2" w14:textId="77777777" w:rsidR="00B114FE" w:rsidRPr="00DA5A86" w:rsidRDefault="00B114FE" w:rsidP="00DA5A86">
            <w:pPr>
              <w:ind w:firstLineChars="0" w:firstLine="0"/>
              <w:jc w:val="center"/>
              <w:rPr>
                <w:rFonts w:eastAsia="Aptos"/>
              </w:rPr>
            </w:pPr>
            <w:r w:rsidRPr="00DA5A86">
              <w:rPr>
                <w:rFonts w:eastAsia="Aptos"/>
              </w:rPr>
              <w:t>46</w:t>
            </w:r>
          </w:p>
        </w:tc>
      </w:tr>
      <w:tr w:rsidR="00FC6DE7" w:rsidRPr="00DA5A86" w14:paraId="3A06B579" w14:textId="77777777" w:rsidTr="00FC6DE7">
        <w:tblPrEx>
          <w:jc w:val="left"/>
        </w:tblPrEx>
        <w:trPr>
          <w:trHeight w:val="283"/>
        </w:trPr>
        <w:tc>
          <w:tcPr>
            <w:tcW w:w="709" w:type="dxa"/>
            <w:vAlign w:val="center"/>
          </w:tcPr>
          <w:p w14:paraId="3964F680" w14:textId="77777777" w:rsidR="00B114FE" w:rsidRPr="00DA5A86" w:rsidRDefault="00B114FE" w:rsidP="009037D9">
            <w:pPr>
              <w:ind w:firstLineChars="0" w:firstLine="0"/>
              <w:jc w:val="left"/>
              <w:rPr>
                <w:rFonts w:eastAsia="Aptos"/>
                <w:bCs/>
              </w:rPr>
            </w:pPr>
            <w:r w:rsidRPr="00DA5A86">
              <w:rPr>
                <w:rFonts w:eastAsia="Aptos"/>
                <w:bCs/>
              </w:rPr>
              <w:t>52</w:t>
            </w:r>
          </w:p>
        </w:tc>
        <w:tc>
          <w:tcPr>
            <w:tcW w:w="8784" w:type="dxa"/>
            <w:vAlign w:val="center"/>
          </w:tcPr>
          <w:p w14:paraId="7151673C" w14:textId="598C32FC" w:rsidR="00B114FE" w:rsidRPr="00DA5A86" w:rsidRDefault="00B114FE" w:rsidP="00DA5A86">
            <w:pPr>
              <w:ind w:firstLineChars="0" w:firstLine="0"/>
              <w:jc w:val="center"/>
              <w:rPr>
                <w:rFonts w:eastAsia="Aptos"/>
                <w:bCs/>
              </w:rPr>
            </w:pPr>
            <w:proofErr w:type="spellStart"/>
            <w:r w:rsidRPr="00DA5A86">
              <w:rPr>
                <w:rFonts w:eastAsia="Aptos"/>
                <w:bCs/>
              </w:rPr>
              <w:t>Beringer</w:t>
            </w:r>
            <w:proofErr w:type="spellEnd"/>
            <w:r w:rsidRPr="00DA5A86">
              <w:rPr>
                <w:rFonts w:eastAsia="Aptos"/>
                <w:bCs/>
              </w:rPr>
              <w:t xml:space="preserve"> RM, Segar P, Pearson A, </w:t>
            </w:r>
            <w:proofErr w:type="spellStart"/>
            <w:r w:rsidRPr="00DA5A86">
              <w:rPr>
                <w:rFonts w:eastAsia="Aptos"/>
                <w:bCs/>
              </w:rPr>
              <w:t>Greamspet</w:t>
            </w:r>
            <w:proofErr w:type="spellEnd"/>
            <w:r w:rsidRPr="00DA5A86">
              <w:rPr>
                <w:rFonts w:eastAsia="Aptos"/>
                <w:bCs/>
              </w:rPr>
              <w:t xml:space="preserve"> M, Kilpatrick N. Observational study of perioperative behavior changes in children having teeth extracted under general anesthesia.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2014 May</w:t>
            </w:r>
            <w:r w:rsidR="00FC6DE7">
              <w:rPr>
                <w:rFonts w:eastAsia="Aptos"/>
                <w:bCs/>
              </w:rPr>
              <w:t xml:space="preserve">; </w:t>
            </w:r>
            <w:r w:rsidRPr="00DA5A86">
              <w:rPr>
                <w:rFonts w:eastAsia="Aptos"/>
                <w:bCs/>
              </w:rPr>
              <w:t>24(5)</w:t>
            </w:r>
            <w:r w:rsidR="00FC6DE7">
              <w:rPr>
                <w:rFonts w:eastAsia="Aptos"/>
                <w:bCs/>
              </w:rPr>
              <w:t xml:space="preserve">: </w:t>
            </w:r>
            <w:r w:rsidRPr="00DA5A86">
              <w:rPr>
                <w:rFonts w:eastAsia="Aptos"/>
                <w:bCs/>
              </w:rPr>
              <w:t>499-504.</w:t>
            </w:r>
          </w:p>
        </w:tc>
        <w:tc>
          <w:tcPr>
            <w:tcW w:w="850" w:type="dxa"/>
            <w:vAlign w:val="center"/>
          </w:tcPr>
          <w:p w14:paraId="5AF267B9" w14:textId="77777777" w:rsidR="00B114FE" w:rsidRPr="00DA5A86" w:rsidRDefault="00B114FE" w:rsidP="00DA5A86">
            <w:pPr>
              <w:ind w:firstLineChars="0" w:firstLine="0"/>
              <w:jc w:val="center"/>
              <w:rPr>
                <w:rFonts w:eastAsia="Aptos"/>
              </w:rPr>
            </w:pPr>
            <w:r w:rsidRPr="00DA5A86">
              <w:rPr>
                <w:rFonts w:eastAsia="Aptos"/>
              </w:rPr>
              <w:t>46</w:t>
            </w:r>
          </w:p>
        </w:tc>
        <w:tc>
          <w:tcPr>
            <w:tcW w:w="851" w:type="dxa"/>
            <w:vAlign w:val="center"/>
          </w:tcPr>
          <w:p w14:paraId="20821906" w14:textId="77777777" w:rsidR="00B114FE" w:rsidRPr="00DA5A86" w:rsidRDefault="00B114FE" w:rsidP="00DA5A86">
            <w:pPr>
              <w:ind w:firstLineChars="0" w:firstLine="0"/>
              <w:jc w:val="center"/>
              <w:rPr>
                <w:rFonts w:eastAsia="Aptos"/>
              </w:rPr>
            </w:pPr>
            <w:r w:rsidRPr="00DA5A86">
              <w:rPr>
                <w:rFonts w:eastAsia="Aptos"/>
              </w:rPr>
              <w:t>39</w:t>
            </w:r>
          </w:p>
        </w:tc>
      </w:tr>
      <w:tr w:rsidR="00FC6DE7" w:rsidRPr="00DA5A86" w14:paraId="1858CF06" w14:textId="77777777" w:rsidTr="00FC6DE7">
        <w:tblPrEx>
          <w:jc w:val="left"/>
        </w:tblPrEx>
        <w:trPr>
          <w:trHeight w:val="283"/>
        </w:trPr>
        <w:tc>
          <w:tcPr>
            <w:tcW w:w="709" w:type="dxa"/>
            <w:vAlign w:val="center"/>
          </w:tcPr>
          <w:p w14:paraId="2E6CC8F0" w14:textId="77777777" w:rsidR="00B114FE" w:rsidRPr="00DA5A86" w:rsidRDefault="00B114FE" w:rsidP="009037D9">
            <w:pPr>
              <w:ind w:firstLineChars="0" w:firstLine="0"/>
              <w:jc w:val="left"/>
              <w:rPr>
                <w:rFonts w:eastAsia="Aptos"/>
                <w:bCs/>
              </w:rPr>
            </w:pPr>
            <w:r w:rsidRPr="00DA5A86">
              <w:rPr>
                <w:rFonts w:eastAsia="Aptos"/>
                <w:bCs/>
              </w:rPr>
              <w:t>53</w:t>
            </w:r>
          </w:p>
        </w:tc>
        <w:tc>
          <w:tcPr>
            <w:tcW w:w="8784" w:type="dxa"/>
            <w:vAlign w:val="center"/>
          </w:tcPr>
          <w:p w14:paraId="1E655AD5" w14:textId="4E892F2E" w:rsidR="00B114FE" w:rsidRPr="00DA5A86" w:rsidRDefault="00B114FE" w:rsidP="00DA5A86">
            <w:pPr>
              <w:ind w:firstLineChars="0" w:firstLine="0"/>
              <w:jc w:val="center"/>
              <w:rPr>
                <w:rFonts w:eastAsia="Aptos"/>
                <w:bCs/>
              </w:rPr>
            </w:pPr>
            <w:proofErr w:type="spellStart"/>
            <w:r w:rsidRPr="00DA5A86">
              <w:rPr>
                <w:rFonts w:eastAsia="Aptos"/>
                <w:bCs/>
              </w:rPr>
              <w:t>Bahetwar</w:t>
            </w:r>
            <w:proofErr w:type="spellEnd"/>
            <w:r w:rsidRPr="00DA5A86">
              <w:rPr>
                <w:rFonts w:eastAsia="Aptos"/>
                <w:bCs/>
              </w:rPr>
              <w:t xml:space="preserve"> SK, Pandey RK, </w:t>
            </w:r>
            <w:proofErr w:type="spellStart"/>
            <w:r w:rsidRPr="00DA5A86">
              <w:rPr>
                <w:rFonts w:eastAsia="Aptos"/>
                <w:bCs/>
              </w:rPr>
              <w:t>Saksena</w:t>
            </w:r>
            <w:proofErr w:type="spellEnd"/>
            <w:r w:rsidRPr="00DA5A86">
              <w:rPr>
                <w:rFonts w:eastAsia="Aptos"/>
                <w:bCs/>
              </w:rPr>
              <w:t xml:space="preserve"> AK, Chandra G. A comparative evaluation of intranasal midazolam, ketamine and their combination for sedation of young uncooperative pediatric dental patients</w:t>
            </w:r>
            <w:r w:rsidR="00FC6DE7">
              <w:rPr>
                <w:rFonts w:eastAsia="Aptos"/>
                <w:bCs/>
              </w:rPr>
              <w:t>:</w:t>
            </w:r>
            <w:r w:rsidR="008901B1">
              <w:rPr>
                <w:rFonts w:eastAsia="Aptos"/>
                <w:bCs/>
              </w:rPr>
              <w:t xml:space="preserve"> </w:t>
            </w:r>
            <w:r w:rsidRPr="00DA5A86">
              <w:rPr>
                <w:rFonts w:eastAsia="Aptos"/>
                <w:bCs/>
              </w:rPr>
              <w:t xml:space="preserve">a triple blind randomized crossover trial. J Clin </w:t>
            </w:r>
            <w:proofErr w:type="spellStart"/>
            <w:r w:rsidRPr="00DA5A86">
              <w:rPr>
                <w:rFonts w:eastAsia="Aptos"/>
                <w:bCs/>
              </w:rPr>
              <w:t>Pediatr</w:t>
            </w:r>
            <w:proofErr w:type="spellEnd"/>
            <w:r w:rsidRPr="00DA5A86">
              <w:rPr>
                <w:rFonts w:eastAsia="Aptos"/>
                <w:bCs/>
              </w:rPr>
              <w:t xml:space="preserve"> Dent. 2011 Summer</w:t>
            </w:r>
            <w:r w:rsidR="00FC6DE7">
              <w:rPr>
                <w:rFonts w:eastAsia="Aptos"/>
                <w:bCs/>
              </w:rPr>
              <w:t xml:space="preserve">; </w:t>
            </w:r>
            <w:r w:rsidRPr="00DA5A86">
              <w:rPr>
                <w:rFonts w:eastAsia="Aptos"/>
                <w:bCs/>
              </w:rPr>
              <w:t>35(4)</w:t>
            </w:r>
            <w:r w:rsidR="00FC6DE7">
              <w:rPr>
                <w:rFonts w:eastAsia="Aptos"/>
                <w:bCs/>
              </w:rPr>
              <w:t xml:space="preserve">: </w:t>
            </w:r>
            <w:r w:rsidRPr="00DA5A86">
              <w:rPr>
                <w:rFonts w:eastAsia="Aptos"/>
                <w:bCs/>
              </w:rPr>
              <w:t>415-20.</w:t>
            </w:r>
          </w:p>
        </w:tc>
        <w:tc>
          <w:tcPr>
            <w:tcW w:w="850" w:type="dxa"/>
            <w:vAlign w:val="center"/>
          </w:tcPr>
          <w:p w14:paraId="315A6756" w14:textId="77777777" w:rsidR="00B114FE" w:rsidRPr="00DA5A86" w:rsidRDefault="00B114FE" w:rsidP="00DA5A86">
            <w:pPr>
              <w:ind w:firstLineChars="0" w:firstLine="0"/>
              <w:jc w:val="center"/>
              <w:rPr>
                <w:rFonts w:eastAsia="Aptos"/>
              </w:rPr>
            </w:pPr>
            <w:r w:rsidRPr="00DA5A86">
              <w:rPr>
                <w:rFonts w:eastAsia="Aptos"/>
              </w:rPr>
              <w:t>45</w:t>
            </w:r>
          </w:p>
        </w:tc>
        <w:tc>
          <w:tcPr>
            <w:tcW w:w="851" w:type="dxa"/>
            <w:vAlign w:val="center"/>
          </w:tcPr>
          <w:p w14:paraId="743B0C6E" w14:textId="77777777" w:rsidR="00B114FE" w:rsidRPr="00DA5A86" w:rsidRDefault="00B114FE" w:rsidP="00DA5A86">
            <w:pPr>
              <w:ind w:firstLineChars="0" w:firstLine="0"/>
              <w:jc w:val="center"/>
              <w:rPr>
                <w:rFonts w:eastAsia="Aptos"/>
              </w:rPr>
            </w:pPr>
            <w:r w:rsidRPr="00DA5A86">
              <w:rPr>
                <w:rFonts w:eastAsia="Aptos"/>
              </w:rPr>
              <w:t>39</w:t>
            </w:r>
          </w:p>
        </w:tc>
      </w:tr>
      <w:tr w:rsidR="00FC6DE7" w:rsidRPr="00DA5A86" w14:paraId="42CBE0AC" w14:textId="77777777" w:rsidTr="00FC6DE7">
        <w:tblPrEx>
          <w:jc w:val="left"/>
        </w:tblPrEx>
        <w:trPr>
          <w:trHeight w:val="283"/>
        </w:trPr>
        <w:tc>
          <w:tcPr>
            <w:tcW w:w="709" w:type="dxa"/>
            <w:vAlign w:val="center"/>
          </w:tcPr>
          <w:p w14:paraId="220AE4C9" w14:textId="77777777" w:rsidR="00B114FE" w:rsidRPr="00DA5A86" w:rsidRDefault="00B114FE" w:rsidP="009037D9">
            <w:pPr>
              <w:ind w:firstLineChars="0" w:firstLine="0"/>
              <w:jc w:val="left"/>
              <w:rPr>
                <w:rFonts w:eastAsia="Aptos"/>
                <w:bCs/>
              </w:rPr>
            </w:pPr>
            <w:r w:rsidRPr="00DA5A86">
              <w:rPr>
                <w:rFonts w:eastAsia="Aptos"/>
                <w:bCs/>
              </w:rPr>
              <w:t>54</w:t>
            </w:r>
          </w:p>
        </w:tc>
        <w:tc>
          <w:tcPr>
            <w:tcW w:w="8784" w:type="dxa"/>
            <w:vAlign w:val="center"/>
          </w:tcPr>
          <w:p w14:paraId="16F7B110" w14:textId="6582B682" w:rsidR="00B114FE" w:rsidRPr="00DA5A86" w:rsidRDefault="00B114FE" w:rsidP="00DA5A86">
            <w:pPr>
              <w:ind w:firstLineChars="0" w:firstLine="0"/>
              <w:jc w:val="center"/>
              <w:rPr>
                <w:rFonts w:eastAsia="Aptos"/>
                <w:bCs/>
              </w:rPr>
            </w:pPr>
            <w:r w:rsidRPr="00DA5A86">
              <w:rPr>
                <w:rFonts w:eastAsia="Aptos"/>
                <w:bCs/>
              </w:rPr>
              <w:t xml:space="preserve">Arnold B, Elliott A, </w:t>
            </w:r>
            <w:proofErr w:type="spellStart"/>
            <w:r w:rsidRPr="00DA5A86">
              <w:rPr>
                <w:rFonts w:eastAsia="Aptos"/>
                <w:bCs/>
              </w:rPr>
              <w:t>Laohamroonvorapongse</w:t>
            </w:r>
            <w:proofErr w:type="spellEnd"/>
            <w:r w:rsidRPr="00DA5A86">
              <w:rPr>
                <w:rFonts w:eastAsia="Aptos"/>
                <w:bCs/>
              </w:rPr>
              <w:t xml:space="preserve"> D, Hanna J, Norvell D, Koh J. Autistic children and anesthesia</w:t>
            </w:r>
            <w:r w:rsidR="00FC6DE7">
              <w:rPr>
                <w:rFonts w:eastAsia="Aptos"/>
                <w:bCs/>
              </w:rPr>
              <w:t>:</w:t>
            </w:r>
            <w:r w:rsidR="008901B1">
              <w:rPr>
                <w:rFonts w:eastAsia="Aptos"/>
                <w:bCs/>
              </w:rPr>
              <w:t xml:space="preserve"> </w:t>
            </w:r>
            <w:r w:rsidRPr="00DA5A86">
              <w:rPr>
                <w:rFonts w:eastAsia="Aptos"/>
                <w:bCs/>
              </w:rPr>
              <w:t xml:space="preserve">is their perioperative experience different?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2015 Nov</w:t>
            </w:r>
            <w:r w:rsidR="00FC6DE7">
              <w:rPr>
                <w:rFonts w:eastAsia="Aptos"/>
                <w:bCs/>
              </w:rPr>
              <w:t xml:space="preserve">; </w:t>
            </w:r>
            <w:r w:rsidRPr="00DA5A86">
              <w:rPr>
                <w:rFonts w:eastAsia="Aptos"/>
                <w:bCs/>
              </w:rPr>
              <w:t>25(11)</w:t>
            </w:r>
            <w:r w:rsidR="00FC6DE7">
              <w:rPr>
                <w:rFonts w:eastAsia="Aptos"/>
                <w:bCs/>
              </w:rPr>
              <w:t xml:space="preserve">: </w:t>
            </w:r>
            <w:r w:rsidRPr="00DA5A86">
              <w:rPr>
                <w:rFonts w:eastAsia="Aptos"/>
                <w:bCs/>
              </w:rPr>
              <w:t>1103-10.</w:t>
            </w:r>
          </w:p>
        </w:tc>
        <w:tc>
          <w:tcPr>
            <w:tcW w:w="850" w:type="dxa"/>
            <w:vAlign w:val="center"/>
          </w:tcPr>
          <w:p w14:paraId="37507593" w14:textId="77777777" w:rsidR="00B114FE" w:rsidRPr="00DA5A86" w:rsidRDefault="00B114FE" w:rsidP="00DA5A86">
            <w:pPr>
              <w:ind w:firstLineChars="0" w:firstLine="0"/>
              <w:jc w:val="center"/>
              <w:rPr>
                <w:rFonts w:eastAsia="Aptos"/>
              </w:rPr>
            </w:pPr>
            <w:r w:rsidRPr="00DA5A86">
              <w:rPr>
                <w:rFonts w:eastAsia="Aptos"/>
              </w:rPr>
              <w:t>44</w:t>
            </w:r>
          </w:p>
        </w:tc>
        <w:tc>
          <w:tcPr>
            <w:tcW w:w="851" w:type="dxa"/>
            <w:vAlign w:val="center"/>
          </w:tcPr>
          <w:p w14:paraId="24BB5C2D" w14:textId="77777777" w:rsidR="00B114FE" w:rsidRPr="00DA5A86" w:rsidRDefault="00B114FE" w:rsidP="00DA5A86">
            <w:pPr>
              <w:ind w:firstLineChars="0" w:firstLine="0"/>
              <w:jc w:val="center"/>
              <w:rPr>
                <w:rFonts w:eastAsia="Aptos"/>
              </w:rPr>
            </w:pPr>
            <w:r w:rsidRPr="00DA5A86">
              <w:rPr>
                <w:rFonts w:eastAsia="Aptos"/>
              </w:rPr>
              <w:t>37</w:t>
            </w:r>
          </w:p>
        </w:tc>
      </w:tr>
      <w:tr w:rsidR="00FC6DE7" w:rsidRPr="00DA5A86" w14:paraId="029733CB" w14:textId="77777777" w:rsidTr="00FC6DE7">
        <w:tblPrEx>
          <w:jc w:val="left"/>
        </w:tblPrEx>
        <w:trPr>
          <w:trHeight w:val="283"/>
        </w:trPr>
        <w:tc>
          <w:tcPr>
            <w:tcW w:w="709" w:type="dxa"/>
            <w:vAlign w:val="center"/>
          </w:tcPr>
          <w:p w14:paraId="2276F469" w14:textId="77777777" w:rsidR="00B114FE" w:rsidRPr="00DA5A86" w:rsidRDefault="00B114FE" w:rsidP="009037D9">
            <w:pPr>
              <w:ind w:firstLineChars="0" w:firstLine="0"/>
              <w:jc w:val="left"/>
              <w:rPr>
                <w:rFonts w:eastAsia="Aptos"/>
                <w:bCs/>
              </w:rPr>
            </w:pPr>
            <w:r w:rsidRPr="00DA5A86">
              <w:rPr>
                <w:rFonts w:eastAsia="Aptos"/>
                <w:bCs/>
              </w:rPr>
              <w:t>55</w:t>
            </w:r>
          </w:p>
        </w:tc>
        <w:tc>
          <w:tcPr>
            <w:tcW w:w="8784" w:type="dxa"/>
            <w:vAlign w:val="center"/>
          </w:tcPr>
          <w:p w14:paraId="488B3663" w14:textId="53B2F098" w:rsidR="00B114FE" w:rsidRPr="00DA5A86" w:rsidRDefault="00B114FE" w:rsidP="00DA5A86">
            <w:pPr>
              <w:ind w:firstLineChars="0" w:firstLine="0"/>
              <w:jc w:val="center"/>
              <w:rPr>
                <w:rFonts w:eastAsia="Aptos"/>
                <w:bCs/>
              </w:rPr>
            </w:pPr>
            <w:r w:rsidRPr="00DA5A86">
              <w:rPr>
                <w:rFonts w:eastAsia="Aptos"/>
                <w:bCs/>
              </w:rPr>
              <w:t xml:space="preserve">Macpherson LM, Pine CM, </w:t>
            </w:r>
            <w:proofErr w:type="spellStart"/>
            <w:r w:rsidRPr="00DA5A86">
              <w:rPr>
                <w:rFonts w:eastAsia="Aptos"/>
                <w:bCs/>
              </w:rPr>
              <w:t>Tochel</w:t>
            </w:r>
            <w:proofErr w:type="spellEnd"/>
            <w:r w:rsidRPr="00DA5A86">
              <w:rPr>
                <w:rFonts w:eastAsia="Aptos"/>
                <w:bCs/>
              </w:rPr>
              <w:t xml:space="preserve"> C, Burnside G, </w:t>
            </w:r>
            <w:proofErr w:type="spellStart"/>
            <w:r w:rsidRPr="00DA5A86">
              <w:rPr>
                <w:rFonts w:eastAsia="Aptos"/>
                <w:bCs/>
              </w:rPr>
              <w:t>Hosey</w:t>
            </w:r>
            <w:proofErr w:type="spellEnd"/>
            <w:r w:rsidRPr="00DA5A86">
              <w:rPr>
                <w:rFonts w:eastAsia="Aptos"/>
                <w:bCs/>
              </w:rPr>
              <w:t xml:space="preserve"> MT, Adair P. Factors influencing referral of children for dental extractions under general and local </w:t>
            </w:r>
            <w:proofErr w:type="spellStart"/>
            <w:r w:rsidRPr="00DA5A86">
              <w:rPr>
                <w:rFonts w:eastAsia="Aptos"/>
                <w:bCs/>
              </w:rPr>
              <w:t>anaesthesia</w:t>
            </w:r>
            <w:proofErr w:type="spellEnd"/>
            <w:r w:rsidRPr="00DA5A86">
              <w:rPr>
                <w:rFonts w:eastAsia="Aptos"/>
                <w:bCs/>
              </w:rPr>
              <w:t>. Community Dent Health. 2005 Dec</w:t>
            </w:r>
            <w:r w:rsidR="00FC6DE7">
              <w:rPr>
                <w:rFonts w:eastAsia="Aptos"/>
                <w:bCs/>
              </w:rPr>
              <w:t xml:space="preserve">; </w:t>
            </w:r>
            <w:r w:rsidRPr="00DA5A86">
              <w:rPr>
                <w:rFonts w:eastAsia="Aptos"/>
                <w:bCs/>
              </w:rPr>
              <w:t>22(4)</w:t>
            </w:r>
            <w:r w:rsidR="00FC6DE7">
              <w:rPr>
                <w:rFonts w:eastAsia="Aptos"/>
                <w:bCs/>
              </w:rPr>
              <w:t xml:space="preserve">: </w:t>
            </w:r>
            <w:r w:rsidRPr="00DA5A86">
              <w:rPr>
                <w:rFonts w:eastAsia="Aptos"/>
                <w:bCs/>
              </w:rPr>
              <w:t>282-8.</w:t>
            </w:r>
          </w:p>
        </w:tc>
        <w:tc>
          <w:tcPr>
            <w:tcW w:w="850" w:type="dxa"/>
            <w:vAlign w:val="center"/>
          </w:tcPr>
          <w:p w14:paraId="1FB2506E" w14:textId="77777777" w:rsidR="00B114FE" w:rsidRPr="00DA5A86" w:rsidRDefault="00B114FE" w:rsidP="00DA5A86">
            <w:pPr>
              <w:ind w:firstLineChars="0" w:firstLine="0"/>
              <w:jc w:val="center"/>
              <w:rPr>
                <w:rFonts w:eastAsia="Aptos"/>
                <w:bCs/>
              </w:rPr>
            </w:pPr>
            <w:r w:rsidRPr="00DA5A86">
              <w:rPr>
                <w:rFonts w:eastAsia="Aptos"/>
                <w:bCs/>
              </w:rPr>
              <w:t>44</w:t>
            </w:r>
          </w:p>
        </w:tc>
        <w:tc>
          <w:tcPr>
            <w:tcW w:w="851" w:type="dxa"/>
            <w:vAlign w:val="center"/>
          </w:tcPr>
          <w:p w14:paraId="16C444FC" w14:textId="77777777" w:rsidR="00B114FE" w:rsidRPr="00DA5A86" w:rsidRDefault="00B114FE" w:rsidP="00DA5A86">
            <w:pPr>
              <w:ind w:firstLineChars="0" w:firstLine="0"/>
              <w:jc w:val="center"/>
              <w:rPr>
                <w:rFonts w:eastAsia="Aptos"/>
                <w:bCs/>
              </w:rPr>
            </w:pPr>
            <w:r w:rsidRPr="00DA5A86">
              <w:rPr>
                <w:rFonts w:eastAsia="Aptos"/>
                <w:bCs/>
              </w:rPr>
              <w:t>42</w:t>
            </w:r>
          </w:p>
        </w:tc>
      </w:tr>
      <w:tr w:rsidR="00FC6DE7" w:rsidRPr="00DA5A86" w14:paraId="4E6F2BF0" w14:textId="77777777" w:rsidTr="00FC6DE7">
        <w:tblPrEx>
          <w:jc w:val="left"/>
        </w:tblPrEx>
        <w:trPr>
          <w:trHeight w:val="283"/>
        </w:trPr>
        <w:tc>
          <w:tcPr>
            <w:tcW w:w="709" w:type="dxa"/>
            <w:vAlign w:val="center"/>
          </w:tcPr>
          <w:p w14:paraId="7DAAA7B8" w14:textId="77777777" w:rsidR="00B114FE" w:rsidRPr="00DA5A86" w:rsidRDefault="00B114FE" w:rsidP="009037D9">
            <w:pPr>
              <w:ind w:firstLineChars="0" w:firstLine="0"/>
              <w:jc w:val="left"/>
              <w:rPr>
                <w:rFonts w:eastAsia="Aptos"/>
                <w:bCs/>
              </w:rPr>
            </w:pPr>
            <w:r w:rsidRPr="00DA5A86">
              <w:rPr>
                <w:rFonts w:eastAsia="Aptos"/>
                <w:bCs/>
              </w:rPr>
              <w:t>56</w:t>
            </w:r>
          </w:p>
        </w:tc>
        <w:tc>
          <w:tcPr>
            <w:tcW w:w="8784" w:type="dxa"/>
            <w:vAlign w:val="center"/>
          </w:tcPr>
          <w:p w14:paraId="16F127CC" w14:textId="24F3AE58" w:rsidR="00B114FE" w:rsidRPr="00DA5A86" w:rsidRDefault="00B114FE" w:rsidP="00DA5A86">
            <w:pPr>
              <w:ind w:firstLineChars="0" w:firstLine="0"/>
              <w:jc w:val="center"/>
              <w:rPr>
                <w:rFonts w:eastAsia="Aptos"/>
                <w:bCs/>
              </w:rPr>
            </w:pPr>
            <w:r w:rsidRPr="00DA5A86">
              <w:rPr>
                <w:rFonts w:eastAsia="Aptos"/>
                <w:bCs/>
              </w:rPr>
              <w:t xml:space="preserve">White H, Lee JY, Vann WF Jr. Parental evaluation of quality of life measures following pediatric dental treatment using general anesthesia. </w:t>
            </w:r>
            <w:proofErr w:type="spellStart"/>
            <w:r w:rsidRPr="00DA5A86">
              <w:rPr>
                <w:rFonts w:eastAsia="Aptos"/>
                <w:bCs/>
              </w:rPr>
              <w:t>Anesth</w:t>
            </w:r>
            <w:proofErr w:type="spellEnd"/>
            <w:r w:rsidRPr="00DA5A86">
              <w:rPr>
                <w:rFonts w:eastAsia="Aptos"/>
                <w:bCs/>
              </w:rPr>
              <w:t xml:space="preserve"> Prog. 2003</w:t>
            </w:r>
            <w:r w:rsidR="00FC6DE7">
              <w:rPr>
                <w:rFonts w:eastAsia="Aptos"/>
                <w:bCs/>
              </w:rPr>
              <w:t xml:space="preserve">; </w:t>
            </w:r>
            <w:r w:rsidRPr="00DA5A86">
              <w:rPr>
                <w:rFonts w:eastAsia="Aptos"/>
                <w:bCs/>
              </w:rPr>
              <w:t>50(3)</w:t>
            </w:r>
            <w:r w:rsidR="00FC6DE7">
              <w:rPr>
                <w:rFonts w:eastAsia="Aptos"/>
                <w:bCs/>
              </w:rPr>
              <w:t xml:space="preserve">: </w:t>
            </w:r>
            <w:r w:rsidRPr="00DA5A86">
              <w:rPr>
                <w:rFonts w:eastAsia="Aptos"/>
                <w:bCs/>
              </w:rPr>
              <w:t>105-10.</w:t>
            </w:r>
          </w:p>
        </w:tc>
        <w:tc>
          <w:tcPr>
            <w:tcW w:w="850" w:type="dxa"/>
            <w:vAlign w:val="center"/>
          </w:tcPr>
          <w:p w14:paraId="3C908185" w14:textId="77777777" w:rsidR="00B114FE" w:rsidRPr="00DA5A86" w:rsidRDefault="00B114FE" w:rsidP="00DA5A86">
            <w:pPr>
              <w:ind w:firstLineChars="0" w:firstLine="0"/>
              <w:jc w:val="center"/>
              <w:rPr>
                <w:rFonts w:eastAsia="Aptos"/>
              </w:rPr>
            </w:pPr>
            <w:r w:rsidRPr="00DA5A86">
              <w:rPr>
                <w:rFonts w:eastAsia="Aptos"/>
              </w:rPr>
              <w:t>44</w:t>
            </w:r>
          </w:p>
        </w:tc>
        <w:tc>
          <w:tcPr>
            <w:tcW w:w="851" w:type="dxa"/>
            <w:vAlign w:val="center"/>
          </w:tcPr>
          <w:p w14:paraId="0EC59EF1"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34090112" w14:textId="77777777" w:rsidTr="008901B1">
        <w:tblPrEx>
          <w:jc w:val="left"/>
        </w:tblPrEx>
        <w:trPr>
          <w:trHeight w:val="283"/>
        </w:trPr>
        <w:tc>
          <w:tcPr>
            <w:tcW w:w="709" w:type="dxa"/>
            <w:vAlign w:val="center"/>
          </w:tcPr>
          <w:p w14:paraId="774AB48C" w14:textId="77777777" w:rsidR="00B114FE" w:rsidRPr="00DA5A86" w:rsidRDefault="00B114FE" w:rsidP="009037D9">
            <w:pPr>
              <w:ind w:firstLineChars="0" w:firstLine="0"/>
              <w:jc w:val="left"/>
              <w:rPr>
                <w:rFonts w:eastAsia="Aptos"/>
                <w:bCs/>
              </w:rPr>
            </w:pPr>
            <w:r w:rsidRPr="00DA5A86">
              <w:rPr>
                <w:rFonts w:eastAsia="Aptos"/>
                <w:bCs/>
              </w:rPr>
              <w:t>57</w:t>
            </w:r>
          </w:p>
        </w:tc>
        <w:tc>
          <w:tcPr>
            <w:tcW w:w="8784" w:type="dxa"/>
            <w:vAlign w:val="center"/>
          </w:tcPr>
          <w:p w14:paraId="07FD68BB" w14:textId="78CBBEC3" w:rsidR="00B114FE" w:rsidRPr="00DA5A86" w:rsidRDefault="00B114FE" w:rsidP="00FC6DE7">
            <w:pPr>
              <w:ind w:firstLineChars="0" w:firstLine="0"/>
              <w:jc w:val="center"/>
              <w:rPr>
                <w:rFonts w:eastAsia="Aptos"/>
                <w:bCs/>
              </w:rPr>
            </w:pPr>
            <w:r w:rsidRPr="00DA5A86">
              <w:rPr>
                <w:rFonts w:eastAsia="Aptos"/>
                <w:bCs/>
              </w:rPr>
              <w:t xml:space="preserve">Payne KA, </w:t>
            </w:r>
            <w:proofErr w:type="spellStart"/>
            <w:r w:rsidRPr="00DA5A86">
              <w:rPr>
                <w:rFonts w:eastAsia="Aptos"/>
                <w:bCs/>
              </w:rPr>
              <w:t>Roelofse</w:t>
            </w:r>
            <w:proofErr w:type="spellEnd"/>
            <w:r w:rsidRPr="00DA5A86">
              <w:rPr>
                <w:rFonts w:eastAsia="Aptos"/>
                <w:bCs/>
              </w:rPr>
              <w:t xml:space="preserve"> JA, Shipton EA. Pharmacokinetics of oral tramadol drops for postoperative pain relief in children aged 4 to 7 years</w:t>
            </w:r>
            <w:r w:rsidR="00FC6DE7">
              <w:rPr>
                <w:rFonts w:eastAsia="Aptos"/>
                <w:bCs/>
              </w:rPr>
              <w:t>—</w:t>
            </w:r>
            <w:r w:rsidRPr="00DA5A86">
              <w:rPr>
                <w:rFonts w:eastAsia="Aptos"/>
                <w:bCs/>
              </w:rPr>
              <w:t xml:space="preserve">a pilot study. </w:t>
            </w:r>
            <w:proofErr w:type="spellStart"/>
            <w:r w:rsidRPr="00DA5A86">
              <w:rPr>
                <w:rFonts w:eastAsia="Aptos"/>
                <w:bCs/>
              </w:rPr>
              <w:t>Anesth</w:t>
            </w:r>
            <w:proofErr w:type="spellEnd"/>
            <w:r w:rsidRPr="00DA5A86">
              <w:rPr>
                <w:rFonts w:eastAsia="Aptos"/>
                <w:bCs/>
              </w:rPr>
              <w:t xml:space="preserve"> Prog. 2002 Winter</w:t>
            </w:r>
            <w:r w:rsidR="00FC6DE7">
              <w:rPr>
                <w:rFonts w:eastAsia="Aptos"/>
                <w:bCs/>
              </w:rPr>
              <w:t xml:space="preserve">; </w:t>
            </w:r>
            <w:r w:rsidRPr="00DA5A86">
              <w:rPr>
                <w:rFonts w:eastAsia="Aptos"/>
                <w:bCs/>
              </w:rPr>
              <w:t>49(4)</w:t>
            </w:r>
            <w:r w:rsidR="00FC6DE7">
              <w:rPr>
                <w:rFonts w:eastAsia="Aptos"/>
                <w:bCs/>
              </w:rPr>
              <w:t xml:space="preserve">: </w:t>
            </w:r>
            <w:r w:rsidRPr="00DA5A86">
              <w:rPr>
                <w:rFonts w:eastAsia="Aptos"/>
                <w:bCs/>
              </w:rPr>
              <w:t>109-12.</w:t>
            </w:r>
          </w:p>
        </w:tc>
        <w:tc>
          <w:tcPr>
            <w:tcW w:w="850" w:type="dxa"/>
            <w:vAlign w:val="center"/>
          </w:tcPr>
          <w:p w14:paraId="1FA789CE" w14:textId="77777777" w:rsidR="00B114FE" w:rsidRPr="00DA5A86" w:rsidRDefault="00B114FE" w:rsidP="00DA5A86">
            <w:pPr>
              <w:ind w:firstLineChars="0" w:firstLine="0"/>
              <w:jc w:val="center"/>
              <w:rPr>
                <w:rFonts w:eastAsia="Aptos"/>
              </w:rPr>
            </w:pPr>
            <w:r w:rsidRPr="00DA5A86">
              <w:rPr>
                <w:rFonts w:eastAsia="Aptos"/>
              </w:rPr>
              <w:t>44</w:t>
            </w:r>
          </w:p>
        </w:tc>
        <w:tc>
          <w:tcPr>
            <w:tcW w:w="851" w:type="dxa"/>
            <w:vAlign w:val="center"/>
          </w:tcPr>
          <w:p w14:paraId="795E5C54"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069C90A6" w14:textId="77777777" w:rsidTr="008901B1">
        <w:tblPrEx>
          <w:jc w:val="left"/>
        </w:tblPrEx>
        <w:trPr>
          <w:trHeight w:val="283"/>
        </w:trPr>
        <w:tc>
          <w:tcPr>
            <w:tcW w:w="709" w:type="dxa"/>
            <w:vAlign w:val="center"/>
          </w:tcPr>
          <w:p w14:paraId="587AE16F" w14:textId="77777777" w:rsidR="00B114FE" w:rsidRPr="00DA5A86" w:rsidRDefault="00B114FE" w:rsidP="009037D9">
            <w:pPr>
              <w:ind w:firstLineChars="0" w:firstLine="0"/>
              <w:jc w:val="left"/>
              <w:rPr>
                <w:rFonts w:eastAsia="Aptos"/>
                <w:bCs/>
              </w:rPr>
            </w:pPr>
            <w:r w:rsidRPr="00DA5A86">
              <w:rPr>
                <w:rFonts w:eastAsia="Aptos"/>
                <w:bCs/>
              </w:rPr>
              <w:t>58</w:t>
            </w:r>
          </w:p>
        </w:tc>
        <w:tc>
          <w:tcPr>
            <w:tcW w:w="8784" w:type="dxa"/>
            <w:vAlign w:val="center"/>
          </w:tcPr>
          <w:p w14:paraId="7D274D9E" w14:textId="2F06667A" w:rsidR="00B114FE" w:rsidRPr="00DA5A86" w:rsidRDefault="00B114FE" w:rsidP="00DA5A86">
            <w:pPr>
              <w:ind w:firstLineChars="0" w:firstLine="0"/>
              <w:jc w:val="center"/>
              <w:rPr>
                <w:rFonts w:eastAsia="Aptos"/>
                <w:bCs/>
              </w:rPr>
            </w:pPr>
            <w:r w:rsidRPr="00DA5A86">
              <w:rPr>
                <w:rFonts w:eastAsia="Aptos"/>
                <w:bCs/>
              </w:rPr>
              <w:t>Nunn JH, Davidson G, Gordon PH, Storrs J. A retrospective review of a service to provide comprehensive dental care under general anesthesia. Spec Care Dentist. 1995 May-Jun</w:t>
            </w:r>
            <w:r w:rsidR="00FC6DE7">
              <w:rPr>
                <w:rFonts w:eastAsia="Aptos"/>
                <w:bCs/>
              </w:rPr>
              <w:t xml:space="preserve">; </w:t>
            </w:r>
            <w:r w:rsidRPr="00DA5A86">
              <w:rPr>
                <w:rFonts w:eastAsia="Aptos"/>
                <w:bCs/>
              </w:rPr>
              <w:t>15(3)</w:t>
            </w:r>
            <w:r w:rsidR="00FC6DE7">
              <w:rPr>
                <w:rFonts w:eastAsia="Aptos"/>
                <w:bCs/>
              </w:rPr>
              <w:t xml:space="preserve">: </w:t>
            </w:r>
            <w:r w:rsidRPr="00DA5A86">
              <w:rPr>
                <w:rFonts w:eastAsia="Aptos"/>
                <w:bCs/>
              </w:rPr>
              <w:t>97-101.</w:t>
            </w:r>
          </w:p>
        </w:tc>
        <w:tc>
          <w:tcPr>
            <w:tcW w:w="850" w:type="dxa"/>
            <w:vAlign w:val="center"/>
          </w:tcPr>
          <w:p w14:paraId="67D98E9F" w14:textId="77777777" w:rsidR="00B114FE" w:rsidRPr="00DA5A86" w:rsidRDefault="00B114FE" w:rsidP="00DA5A86">
            <w:pPr>
              <w:ind w:firstLineChars="0" w:firstLine="0"/>
              <w:jc w:val="center"/>
              <w:rPr>
                <w:rFonts w:eastAsia="Aptos"/>
              </w:rPr>
            </w:pPr>
            <w:r w:rsidRPr="00DA5A86">
              <w:rPr>
                <w:rFonts w:eastAsia="Aptos"/>
              </w:rPr>
              <w:t>44</w:t>
            </w:r>
          </w:p>
        </w:tc>
        <w:tc>
          <w:tcPr>
            <w:tcW w:w="851" w:type="dxa"/>
            <w:vAlign w:val="center"/>
          </w:tcPr>
          <w:p w14:paraId="20415D14"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27B0F6CD" w14:textId="77777777" w:rsidTr="008901B1">
        <w:tblPrEx>
          <w:jc w:val="left"/>
        </w:tblPrEx>
        <w:trPr>
          <w:trHeight w:val="283"/>
        </w:trPr>
        <w:tc>
          <w:tcPr>
            <w:tcW w:w="709" w:type="dxa"/>
            <w:vAlign w:val="center"/>
          </w:tcPr>
          <w:p w14:paraId="3F65F59D" w14:textId="77777777" w:rsidR="00B114FE" w:rsidRPr="00DA5A86" w:rsidRDefault="00B114FE" w:rsidP="009037D9">
            <w:pPr>
              <w:ind w:firstLineChars="0" w:firstLine="0"/>
              <w:jc w:val="left"/>
              <w:rPr>
                <w:rFonts w:eastAsia="Aptos"/>
                <w:bCs/>
              </w:rPr>
            </w:pPr>
            <w:r w:rsidRPr="00DA5A86">
              <w:rPr>
                <w:rFonts w:eastAsia="Aptos"/>
                <w:bCs/>
              </w:rPr>
              <w:t>59</w:t>
            </w:r>
          </w:p>
        </w:tc>
        <w:tc>
          <w:tcPr>
            <w:tcW w:w="8784" w:type="dxa"/>
            <w:vAlign w:val="center"/>
          </w:tcPr>
          <w:p w14:paraId="458C628C" w14:textId="54915D41" w:rsidR="00B114FE" w:rsidRPr="00DA5A86" w:rsidRDefault="00B114FE" w:rsidP="00DA5A86">
            <w:pPr>
              <w:ind w:firstLineChars="0" w:firstLine="0"/>
              <w:jc w:val="center"/>
              <w:rPr>
                <w:rFonts w:eastAsia="Aptos"/>
                <w:bCs/>
              </w:rPr>
            </w:pPr>
            <w:proofErr w:type="spellStart"/>
            <w:r w:rsidRPr="00DA5A86">
              <w:rPr>
                <w:rFonts w:eastAsia="Aptos"/>
                <w:bCs/>
              </w:rPr>
              <w:t>Krippaehne</w:t>
            </w:r>
            <w:proofErr w:type="spellEnd"/>
            <w:r w:rsidRPr="00DA5A86">
              <w:rPr>
                <w:rFonts w:eastAsia="Aptos"/>
                <w:bCs/>
              </w:rPr>
              <w:t xml:space="preserve"> JA, Montgomery MT. Morbidity and mortality from </w:t>
            </w:r>
            <w:proofErr w:type="spellStart"/>
            <w:r w:rsidRPr="00DA5A86">
              <w:rPr>
                <w:rFonts w:eastAsia="Aptos"/>
                <w:bCs/>
              </w:rPr>
              <w:t>pharmacosedation</w:t>
            </w:r>
            <w:proofErr w:type="spellEnd"/>
            <w:r w:rsidRPr="00DA5A86">
              <w:rPr>
                <w:rFonts w:eastAsia="Aptos"/>
                <w:bCs/>
              </w:rPr>
              <w:t xml:space="preserve"> and general anesthesia in the dental office. J Oral </w:t>
            </w:r>
            <w:proofErr w:type="spellStart"/>
            <w:r w:rsidRPr="00DA5A86">
              <w:rPr>
                <w:rFonts w:eastAsia="Aptos"/>
                <w:bCs/>
              </w:rPr>
              <w:t>Maxillofac</w:t>
            </w:r>
            <w:proofErr w:type="spellEnd"/>
            <w:r w:rsidRPr="00DA5A86">
              <w:rPr>
                <w:rFonts w:eastAsia="Aptos"/>
                <w:bCs/>
              </w:rPr>
              <w:t xml:space="preserve"> Surg. 1992 Jul</w:t>
            </w:r>
            <w:r w:rsidR="00FC6DE7">
              <w:rPr>
                <w:rFonts w:eastAsia="Aptos"/>
                <w:bCs/>
              </w:rPr>
              <w:t xml:space="preserve">; </w:t>
            </w:r>
            <w:r w:rsidRPr="00DA5A86">
              <w:rPr>
                <w:rFonts w:eastAsia="Aptos"/>
                <w:bCs/>
              </w:rPr>
              <w:t>50(7)</w:t>
            </w:r>
            <w:r w:rsidR="00FC6DE7">
              <w:rPr>
                <w:rFonts w:eastAsia="Aptos"/>
                <w:bCs/>
              </w:rPr>
              <w:t xml:space="preserve">: </w:t>
            </w:r>
            <w:r w:rsidRPr="00DA5A86">
              <w:rPr>
                <w:rFonts w:eastAsia="Aptos"/>
                <w:bCs/>
              </w:rPr>
              <w:t>691-8.</w:t>
            </w:r>
          </w:p>
        </w:tc>
        <w:tc>
          <w:tcPr>
            <w:tcW w:w="850" w:type="dxa"/>
            <w:vAlign w:val="center"/>
          </w:tcPr>
          <w:p w14:paraId="35AD7EE2" w14:textId="77777777" w:rsidR="00B114FE" w:rsidRPr="00DA5A86" w:rsidRDefault="00B114FE" w:rsidP="00DA5A86">
            <w:pPr>
              <w:ind w:firstLineChars="0" w:firstLine="0"/>
              <w:jc w:val="center"/>
              <w:rPr>
                <w:rFonts w:eastAsia="Aptos"/>
              </w:rPr>
            </w:pPr>
            <w:r w:rsidRPr="00DA5A86">
              <w:rPr>
                <w:rFonts w:eastAsia="Aptos"/>
              </w:rPr>
              <w:t>44</w:t>
            </w:r>
          </w:p>
        </w:tc>
        <w:tc>
          <w:tcPr>
            <w:tcW w:w="851" w:type="dxa"/>
            <w:vAlign w:val="center"/>
          </w:tcPr>
          <w:p w14:paraId="5BE97EC3" w14:textId="77777777" w:rsidR="00B114FE" w:rsidRPr="00DA5A86" w:rsidRDefault="00B114FE" w:rsidP="00DA5A86">
            <w:pPr>
              <w:ind w:firstLineChars="0" w:firstLine="0"/>
              <w:jc w:val="center"/>
              <w:rPr>
                <w:rFonts w:eastAsia="Aptos"/>
              </w:rPr>
            </w:pPr>
            <w:r w:rsidRPr="00DA5A86">
              <w:rPr>
                <w:rFonts w:eastAsia="Aptos"/>
              </w:rPr>
              <w:t>32</w:t>
            </w:r>
          </w:p>
        </w:tc>
      </w:tr>
      <w:tr w:rsidR="00FC6DE7" w:rsidRPr="00DA5A86" w14:paraId="200D667B" w14:textId="77777777" w:rsidTr="008901B1">
        <w:tblPrEx>
          <w:jc w:val="left"/>
        </w:tblPrEx>
        <w:trPr>
          <w:trHeight w:val="283"/>
        </w:trPr>
        <w:tc>
          <w:tcPr>
            <w:tcW w:w="709" w:type="dxa"/>
            <w:vAlign w:val="center"/>
          </w:tcPr>
          <w:p w14:paraId="4AF8E8E5" w14:textId="77777777" w:rsidR="00B114FE" w:rsidRPr="00DA5A86" w:rsidRDefault="00B114FE" w:rsidP="009037D9">
            <w:pPr>
              <w:ind w:firstLineChars="0" w:firstLine="0"/>
              <w:jc w:val="left"/>
              <w:rPr>
                <w:rFonts w:eastAsia="Aptos"/>
                <w:bCs/>
              </w:rPr>
            </w:pPr>
            <w:r w:rsidRPr="00DA5A86">
              <w:rPr>
                <w:rFonts w:eastAsia="Aptos"/>
                <w:bCs/>
              </w:rPr>
              <w:t>60</w:t>
            </w:r>
          </w:p>
        </w:tc>
        <w:tc>
          <w:tcPr>
            <w:tcW w:w="8784" w:type="dxa"/>
            <w:vAlign w:val="center"/>
          </w:tcPr>
          <w:p w14:paraId="4A0B6B8A" w14:textId="68FDC2FF" w:rsidR="00B114FE" w:rsidRPr="00DA5A86" w:rsidRDefault="00B114FE" w:rsidP="00DA5A86">
            <w:pPr>
              <w:ind w:firstLineChars="0" w:firstLine="0"/>
              <w:jc w:val="center"/>
              <w:rPr>
                <w:rFonts w:eastAsia="Aptos"/>
                <w:bCs/>
              </w:rPr>
            </w:pPr>
            <w:r w:rsidRPr="00DA5A86">
              <w:rPr>
                <w:rFonts w:eastAsia="Aptos"/>
                <w:bCs/>
              </w:rPr>
              <w:t xml:space="preserve">Jamieson LM, Roberts-Thomson KF. Dental general </w:t>
            </w:r>
            <w:proofErr w:type="spellStart"/>
            <w:r w:rsidRPr="00DA5A86">
              <w:rPr>
                <w:rFonts w:eastAsia="Aptos"/>
                <w:bCs/>
              </w:rPr>
              <w:t>anaesthetic</w:t>
            </w:r>
            <w:proofErr w:type="spellEnd"/>
            <w:r w:rsidRPr="00DA5A86">
              <w:rPr>
                <w:rFonts w:eastAsia="Aptos"/>
                <w:bCs/>
              </w:rPr>
              <w:t xml:space="preserve"> trends among Australian children. BMC Oral Health. 2006 Dec 21</w:t>
            </w:r>
            <w:r w:rsidR="00FC6DE7">
              <w:rPr>
                <w:rFonts w:eastAsia="Aptos"/>
                <w:bCs/>
              </w:rPr>
              <w:t xml:space="preserve">; </w:t>
            </w:r>
            <w:r w:rsidRPr="00DA5A86">
              <w:rPr>
                <w:rFonts w:eastAsia="Aptos"/>
                <w:bCs/>
              </w:rPr>
              <w:t>6</w:t>
            </w:r>
            <w:r w:rsidR="00FC6DE7">
              <w:rPr>
                <w:rFonts w:eastAsia="Aptos"/>
                <w:bCs/>
              </w:rPr>
              <w:t xml:space="preserve">: </w:t>
            </w:r>
            <w:r w:rsidRPr="00DA5A86">
              <w:rPr>
                <w:rFonts w:eastAsia="Aptos"/>
                <w:bCs/>
              </w:rPr>
              <w:t>16.</w:t>
            </w:r>
          </w:p>
        </w:tc>
        <w:tc>
          <w:tcPr>
            <w:tcW w:w="850" w:type="dxa"/>
            <w:vAlign w:val="center"/>
          </w:tcPr>
          <w:p w14:paraId="33295883" w14:textId="77777777" w:rsidR="00B114FE" w:rsidRPr="00DA5A86" w:rsidRDefault="00B114FE" w:rsidP="00DA5A86">
            <w:pPr>
              <w:ind w:firstLineChars="0" w:firstLine="0"/>
              <w:jc w:val="center"/>
              <w:rPr>
                <w:rFonts w:eastAsia="Aptos"/>
              </w:rPr>
            </w:pPr>
            <w:r w:rsidRPr="00DA5A86">
              <w:rPr>
                <w:rFonts w:eastAsia="Aptos"/>
              </w:rPr>
              <w:t>43</w:t>
            </w:r>
          </w:p>
        </w:tc>
        <w:tc>
          <w:tcPr>
            <w:tcW w:w="851" w:type="dxa"/>
            <w:vAlign w:val="center"/>
          </w:tcPr>
          <w:p w14:paraId="54356916"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19CB18AD" w14:textId="77777777" w:rsidTr="008901B1">
        <w:tblPrEx>
          <w:jc w:val="left"/>
        </w:tblPrEx>
        <w:trPr>
          <w:trHeight w:val="283"/>
        </w:trPr>
        <w:tc>
          <w:tcPr>
            <w:tcW w:w="709" w:type="dxa"/>
            <w:vAlign w:val="center"/>
          </w:tcPr>
          <w:p w14:paraId="3D214F54" w14:textId="77777777" w:rsidR="00B114FE" w:rsidRPr="00DA5A86" w:rsidRDefault="00B114FE" w:rsidP="009037D9">
            <w:pPr>
              <w:ind w:firstLineChars="0" w:firstLine="0"/>
              <w:jc w:val="left"/>
              <w:rPr>
                <w:rFonts w:eastAsia="Aptos"/>
                <w:bCs/>
              </w:rPr>
            </w:pPr>
            <w:r w:rsidRPr="00DA5A86">
              <w:rPr>
                <w:rFonts w:eastAsia="Aptos"/>
                <w:bCs/>
              </w:rPr>
              <w:t>61</w:t>
            </w:r>
          </w:p>
        </w:tc>
        <w:tc>
          <w:tcPr>
            <w:tcW w:w="8784" w:type="dxa"/>
            <w:vAlign w:val="center"/>
          </w:tcPr>
          <w:p w14:paraId="41ED30C4" w14:textId="1C65783A" w:rsidR="00B114FE" w:rsidRPr="00DA5A86" w:rsidRDefault="00B114FE" w:rsidP="00DA5A86">
            <w:pPr>
              <w:ind w:firstLineChars="0" w:firstLine="0"/>
              <w:jc w:val="center"/>
              <w:rPr>
                <w:rFonts w:eastAsia="Aptos"/>
                <w:bCs/>
              </w:rPr>
            </w:pPr>
            <w:r w:rsidRPr="00DA5A86">
              <w:rPr>
                <w:rFonts w:eastAsia="Aptos"/>
                <w:bCs/>
              </w:rPr>
              <w:t>Tsai CL, Tsai YL, Lin YT, Lin YT. A retrospective study of dental treatment under general anesthesia of children with or without a chronic illness and/or a disability. Chang Gung Med J. 2006 Jul-Aug</w:t>
            </w:r>
            <w:r w:rsidR="00FC6DE7">
              <w:rPr>
                <w:rFonts w:eastAsia="Aptos"/>
                <w:bCs/>
              </w:rPr>
              <w:t xml:space="preserve">; </w:t>
            </w:r>
            <w:r w:rsidRPr="00DA5A86">
              <w:rPr>
                <w:rFonts w:eastAsia="Aptos"/>
                <w:bCs/>
              </w:rPr>
              <w:t>29(4)</w:t>
            </w:r>
            <w:r w:rsidR="00FC6DE7">
              <w:rPr>
                <w:rFonts w:eastAsia="Aptos"/>
                <w:bCs/>
              </w:rPr>
              <w:t xml:space="preserve">: </w:t>
            </w:r>
            <w:r w:rsidRPr="00DA5A86">
              <w:rPr>
                <w:rFonts w:eastAsia="Aptos"/>
                <w:bCs/>
              </w:rPr>
              <w:t>412-8.</w:t>
            </w:r>
          </w:p>
        </w:tc>
        <w:tc>
          <w:tcPr>
            <w:tcW w:w="850" w:type="dxa"/>
            <w:vAlign w:val="center"/>
          </w:tcPr>
          <w:p w14:paraId="4374B495" w14:textId="77777777" w:rsidR="00B114FE" w:rsidRPr="00DA5A86" w:rsidRDefault="00B114FE" w:rsidP="00DA5A86">
            <w:pPr>
              <w:ind w:firstLineChars="0" w:firstLine="0"/>
              <w:jc w:val="center"/>
              <w:rPr>
                <w:rFonts w:eastAsia="Aptos"/>
              </w:rPr>
            </w:pPr>
            <w:r w:rsidRPr="00DA5A86">
              <w:rPr>
                <w:rFonts w:eastAsia="Aptos"/>
              </w:rPr>
              <w:t>43</w:t>
            </w:r>
          </w:p>
        </w:tc>
        <w:tc>
          <w:tcPr>
            <w:tcW w:w="851" w:type="dxa"/>
            <w:vAlign w:val="center"/>
          </w:tcPr>
          <w:p w14:paraId="6F4088C0"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593B4DD5" w14:textId="77777777" w:rsidTr="008901B1">
        <w:tblPrEx>
          <w:jc w:val="left"/>
        </w:tblPrEx>
        <w:trPr>
          <w:trHeight w:val="283"/>
        </w:trPr>
        <w:tc>
          <w:tcPr>
            <w:tcW w:w="709" w:type="dxa"/>
            <w:vAlign w:val="center"/>
          </w:tcPr>
          <w:p w14:paraId="1F7E601E" w14:textId="77777777" w:rsidR="00B114FE" w:rsidRPr="00DA5A86" w:rsidRDefault="00B114FE" w:rsidP="009037D9">
            <w:pPr>
              <w:ind w:firstLineChars="0" w:firstLine="0"/>
              <w:jc w:val="left"/>
              <w:rPr>
                <w:rFonts w:eastAsia="Aptos"/>
                <w:bCs/>
              </w:rPr>
            </w:pPr>
            <w:r w:rsidRPr="00DA5A86">
              <w:rPr>
                <w:rFonts w:eastAsia="Aptos"/>
                <w:bCs/>
              </w:rPr>
              <w:t>62</w:t>
            </w:r>
          </w:p>
        </w:tc>
        <w:tc>
          <w:tcPr>
            <w:tcW w:w="8784" w:type="dxa"/>
            <w:vAlign w:val="center"/>
          </w:tcPr>
          <w:p w14:paraId="4E3A2C60" w14:textId="60076A3B" w:rsidR="00B114FE" w:rsidRPr="00DA5A86" w:rsidRDefault="00B114FE" w:rsidP="00DA5A86">
            <w:pPr>
              <w:ind w:firstLineChars="0" w:firstLine="0"/>
              <w:jc w:val="center"/>
              <w:rPr>
                <w:rFonts w:eastAsia="Aptos"/>
                <w:bCs/>
              </w:rPr>
            </w:pPr>
            <w:r w:rsidRPr="00DA5A86">
              <w:rPr>
                <w:rFonts w:eastAsia="Aptos"/>
                <w:bCs/>
              </w:rPr>
              <w:t xml:space="preserve">Scheepers LD, Montgomery CJ, </w:t>
            </w:r>
            <w:proofErr w:type="spellStart"/>
            <w:r w:rsidRPr="00DA5A86">
              <w:rPr>
                <w:rFonts w:eastAsia="Aptos"/>
                <w:bCs/>
              </w:rPr>
              <w:t>Kinahan</w:t>
            </w:r>
            <w:proofErr w:type="spellEnd"/>
            <w:r w:rsidRPr="00DA5A86">
              <w:rPr>
                <w:rFonts w:eastAsia="Aptos"/>
                <w:bCs/>
              </w:rPr>
              <w:t xml:space="preserve"> AM, Dunn GS, </w:t>
            </w:r>
            <w:proofErr w:type="spellStart"/>
            <w:r w:rsidRPr="00DA5A86">
              <w:rPr>
                <w:rFonts w:eastAsia="Aptos"/>
                <w:bCs/>
              </w:rPr>
              <w:t>Bourne</w:t>
            </w:r>
            <w:proofErr w:type="spellEnd"/>
            <w:r w:rsidRPr="00DA5A86">
              <w:rPr>
                <w:rFonts w:eastAsia="Aptos"/>
                <w:bCs/>
              </w:rPr>
              <w:t xml:space="preserve"> RA, McCormack JP. Plasma concentration of flumazenil following intranasal administration in children. Can J </w:t>
            </w:r>
            <w:proofErr w:type="spellStart"/>
            <w:r w:rsidRPr="00DA5A86">
              <w:rPr>
                <w:rFonts w:eastAsia="Aptos"/>
                <w:bCs/>
              </w:rPr>
              <w:t>Anaesth</w:t>
            </w:r>
            <w:proofErr w:type="spellEnd"/>
            <w:r w:rsidRPr="00DA5A86">
              <w:rPr>
                <w:rFonts w:eastAsia="Aptos"/>
                <w:bCs/>
              </w:rPr>
              <w:t>. 2000 Feb</w:t>
            </w:r>
            <w:r w:rsidR="00FC6DE7">
              <w:rPr>
                <w:rFonts w:eastAsia="Aptos"/>
                <w:bCs/>
              </w:rPr>
              <w:t xml:space="preserve">; </w:t>
            </w:r>
            <w:r w:rsidRPr="00DA5A86">
              <w:rPr>
                <w:rFonts w:eastAsia="Aptos"/>
                <w:bCs/>
              </w:rPr>
              <w:t>47(2)</w:t>
            </w:r>
            <w:r w:rsidR="00FC6DE7">
              <w:rPr>
                <w:rFonts w:eastAsia="Aptos"/>
                <w:bCs/>
              </w:rPr>
              <w:t xml:space="preserve">: </w:t>
            </w:r>
            <w:r w:rsidRPr="00DA5A86">
              <w:rPr>
                <w:rFonts w:eastAsia="Aptos"/>
                <w:bCs/>
              </w:rPr>
              <w:t>120-4.</w:t>
            </w:r>
          </w:p>
        </w:tc>
        <w:tc>
          <w:tcPr>
            <w:tcW w:w="850" w:type="dxa"/>
            <w:vAlign w:val="center"/>
          </w:tcPr>
          <w:p w14:paraId="28C531AC" w14:textId="77777777" w:rsidR="00B114FE" w:rsidRPr="00DA5A86" w:rsidRDefault="00B114FE" w:rsidP="00DA5A86">
            <w:pPr>
              <w:ind w:firstLineChars="0" w:firstLine="0"/>
              <w:jc w:val="center"/>
              <w:rPr>
                <w:rFonts w:eastAsia="Aptos"/>
              </w:rPr>
            </w:pPr>
            <w:r w:rsidRPr="00DA5A86">
              <w:rPr>
                <w:rFonts w:eastAsia="Aptos"/>
              </w:rPr>
              <w:t>43</w:t>
            </w:r>
          </w:p>
        </w:tc>
        <w:tc>
          <w:tcPr>
            <w:tcW w:w="851" w:type="dxa"/>
            <w:vAlign w:val="center"/>
          </w:tcPr>
          <w:p w14:paraId="300F624F" w14:textId="77777777" w:rsidR="00B114FE" w:rsidRPr="00DA5A86" w:rsidRDefault="00B114FE" w:rsidP="00DA5A86">
            <w:pPr>
              <w:ind w:firstLineChars="0" w:firstLine="0"/>
              <w:jc w:val="center"/>
              <w:rPr>
                <w:rFonts w:eastAsia="Aptos"/>
              </w:rPr>
            </w:pPr>
            <w:r w:rsidRPr="00DA5A86">
              <w:rPr>
                <w:rFonts w:eastAsia="Aptos"/>
              </w:rPr>
              <w:t>21</w:t>
            </w:r>
          </w:p>
        </w:tc>
      </w:tr>
      <w:tr w:rsidR="00FC6DE7" w:rsidRPr="00DA5A86" w14:paraId="295CCEA6" w14:textId="77777777" w:rsidTr="008901B1">
        <w:tblPrEx>
          <w:jc w:val="left"/>
        </w:tblPrEx>
        <w:trPr>
          <w:trHeight w:val="283"/>
        </w:trPr>
        <w:tc>
          <w:tcPr>
            <w:tcW w:w="709" w:type="dxa"/>
            <w:vAlign w:val="center"/>
          </w:tcPr>
          <w:p w14:paraId="5325DC1D" w14:textId="77777777" w:rsidR="00B114FE" w:rsidRPr="00DA5A86" w:rsidRDefault="00B114FE" w:rsidP="009037D9">
            <w:pPr>
              <w:ind w:firstLineChars="0" w:firstLine="0"/>
              <w:jc w:val="left"/>
              <w:rPr>
                <w:rFonts w:eastAsia="Aptos"/>
                <w:bCs/>
              </w:rPr>
            </w:pPr>
            <w:r w:rsidRPr="00DA5A86">
              <w:rPr>
                <w:rFonts w:eastAsia="Aptos"/>
                <w:bCs/>
              </w:rPr>
              <w:t>63</w:t>
            </w:r>
          </w:p>
        </w:tc>
        <w:tc>
          <w:tcPr>
            <w:tcW w:w="8784" w:type="dxa"/>
            <w:vAlign w:val="center"/>
          </w:tcPr>
          <w:p w14:paraId="6E7A2869" w14:textId="2260B2ED" w:rsidR="00B114FE" w:rsidRPr="00DA5A86" w:rsidRDefault="00B114FE" w:rsidP="00DA5A86">
            <w:pPr>
              <w:ind w:firstLineChars="0" w:firstLine="0"/>
              <w:jc w:val="center"/>
              <w:rPr>
                <w:rFonts w:eastAsia="Aptos"/>
                <w:bCs/>
              </w:rPr>
            </w:pPr>
            <w:proofErr w:type="spellStart"/>
            <w:r w:rsidRPr="00DA5A86">
              <w:rPr>
                <w:rFonts w:eastAsia="Aptos"/>
                <w:bCs/>
              </w:rPr>
              <w:t>Quinonez</w:t>
            </w:r>
            <w:proofErr w:type="spellEnd"/>
            <w:r w:rsidRPr="00DA5A86">
              <w:rPr>
                <w:rFonts w:eastAsia="Aptos"/>
                <w:bCs/>
              </w:rPr>
              <w:t xml:space="preserve"> R, Santos RG, Boyar R, Cross H. Temperament and trait anxiety as predictors of child behavior prior to general anesthesia for dental surgery. </w:t>
            </w:r>
            <w:proofErr w:type="spellStart"/>
            <w:r w:rsidRPr="00DA5A86">
              <w:rPr>
                <w:rFonts w:eastAsia="Aptos"/>
                <w:bCs/>
              </w:rPr>
              <w:t>Pediatr</w:t>
            </w:r>
            <w:proofErr w:type="spellEnd"/>
            <w:r w:rsidRPr="00DA5A86">
              <w:rPr>
                <w:rFonts w:eastAsia="Aptos"/>
                <w:bCs/>
              </w:rPr>
              <w:t xml:space="preserve"> Dent. 1997 Sep-Oct</w:t>
            </w:r>
            <w:r w:rsidR="00FC6DE7">
              <w:rPr>
                <w:rFonts w:eastAsia="Aptos"/>
                <w:bCs/>
              </w:rPr>
              <w:t xml:space="preserve">; </w:t>
            </w:r>
            <w:r w:rsidRPr="00DA5A86">
              <w:rPr>
                <w:rFonts w:eastAsia="Aptos"/>
                <w:bCs/>
              </w:rPr>
              <w:t>19(6)</w:t>
            </w:r>
            <w:r w:rsidR="00FC6DE7">
              <w:rPr>
                <w:rFonts w:eastAsia="Aptos"/>
                <w:bCs/>
              </w:rPr>
              <w:t xml:space="preserve">: </w:t>
            </w:r>
            <w:r w:rsidRPr="00DA5A86">
              <w:rPr>
                <w:rFonts w:eastAsia="Aptos"/>
                <w:bCs/>
              </w:rPr>
              <w:t>427-31.</w:t>
            </w:r>
          </w:p>
        </w:tc>
        <w:tc>
          <w:tcPr>
            <w:tcW w:w="850" w:type="dxa"/>
            <w:vAlign w:val="center"/>
          </w:tcPr>
          <w:p w14:paraId="5F6D4937" w14:textId="77777777" w:rsidR="00B114FE" w:rsidRPr="00DA5A86" w:rsidRDefault="00B114FE" w:rsidP="00DA5A86">
            <w:pPr>
              <w:ind w:firstLineChars="0" w:firstLine="0"/>
              <w:jc w:val="center"/>
              <w:rPr>
                <w:rFonts w:eastAsia="Aptos"/>
              </w:rPr>
            </w:pPr>
            <w:r w:rsidRPr="00DA5A86">
              <w:rPr>
                <w:rFonts w:eastAsia="Aptos"/>
              </w:rPr>
              <w:t>43</w:t>
            </w:r>
          </w:p>
        </w:tc>
        <w:tc>
          <w:tcPr>
            <w:tcW w:w="851" w:type="dxa"/>
            <w:vAlign w:val="center"/>
          </w:tcPr>
          <w:p w14:paraId="7E9EB398"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6FBAD672" w14:textId="77777777" w:rsidTr="008901B1">
        <w:tblPrEx>
          <w:jc w:val="left"/>
        </w:tblPrEx>
        <w:trPr>
          <w:trHeight w:val="283"/>
        </w:trPr>
        <w:tc>
          <w:tcPr>
            <w:tcW w:w="709" w:type="dxa"/>
            <w:vAlign w:val="center"/>
          </w:tcPr>
          <w:p w14:paraId="687076AA" w14:textId="77777777" w:rsidR="00B114FE" w:rsidRPr="00DA5A86" w:rsidRDefault="00B114FE" w:rsidP="009037D9">
            <w:pPr>
              <w:ind w:firstLineChars="0" w:firstLine="0"/>
              <w:jc w:val="left"/>
              <w:rPr>
                <w:rFonts w:eastAsia="Aptos"/>
                <w:bCs/>
              </w:rPr>
            </w:pPr>
            <w:r w:rsidRPr="00DA5A86">
              <w:rPr>
                <w:rFonts w:eastAsia="Aptos"/>
                <w:bCs/>
              </w:rPr>
              <w:lastRenderedPageBreak/>
              <w:t>64</w:t>
            </w:r>
          </w:p>
        </w:tc>
        <w:tc>
          <w:tcPr>
            <w:tcW w:w="8784" w:type="dxa"/>
            <w:vAlign w:val="center"/>
          </w:tcPr>
          <w:p w14:paraId="3D855916" w14:textId="5793231E" w:rsidR="00B114FE" w:rsidRPr="00DA5A86" w:rsidRDefault="00B114FE" w:rsidP="00DA5A86">
            <w:pPr>
              <w:ind w:firstLineChars="0" w:firstLine="0"/>
              <w:jc w:val="center"/>
              <w:rPr>
                <w:rFonts w:eastAsia="Aptos"/>
                <w:bCs/>
              </w:rPr>
            </w:pPr>
            <w:proofErr w:type="spellStart"/>
            <w:r w:rsidRPr="00DA5A86">
              <w:rPr>
                <w:rFonts w:eastAsia="Aptos"/>
                <w:bCs/>
              </w:rPr>
              <w:t>Olley</w:t>
            </w:r>
            <w:proofErr w:type="spellEnd"/>
            <w:r w:rsidRPr="00DA5A86">
              <w:rPr>
                <w:rFonts w:eastAsia="Aptos"/>
                <w:bCs/>
              </w:rPr>
              <w:t xml:space="preserve"> RC, </w:t>
            </w:r>
            <w:proofErr w:type="spellStart"/>
            <w:r w:rsidRPr="00DA5A86">
              <w:rPr>
                <w:rFonts w:eastAsia="Aptos"/>
                <w:bCs/>
              </w:rPr>
              <w:t>Hosey</w:t>
            </w:r>
            <w:proofErr w:type="spellEnd"/>
            <w:r w:rsidRPr="00DA5A86">
              <w:rPr>
                <w:rFonts w:eastAsia="Aptos"/>
                <w:bCs/>
              </w:rPr>
              <w:t xml:space="preserve"> MT, Renton T, Gallagher J. Why are children still having preventable extractions under general </w:t>
            </w:r>
            <w:proofErr w:type="spellStart"/>
            <w:r w:rsidRPr="00DA5A86">
              <w:rPr>
                <w:rFonts w:eastAsia="Aptos"/>
                <w:bCs/>
              </w:rPr>
              <w:t>anaesthetic</w:t>
            </w:r>
            <w:proofErr w:type="spellEnd"/>
            <w:r w:rsidRPr="00DA5A86">
              <w:rPr>
                <w:rFonts w:eastAsia="Aptos"/>
                <w:bCs/>
              </w:rPr>
              <w:t>? A service evaluation of the views of parents of a high caries risk group of children. Br Dent J. 2011 Apr 23</w:t>
            </w:r>
            <w:r w:rsidR="00FC6DE7">
              <w:rPr>
                <w:rFonts w:eastAsia="Aptos"/>
                <w:bCs/>
              </w:rPr>
              <w:t xml:space="preserve">; </w:t>
            </w:r>
            <w:r w:rsidRPr="00DA5A86">
              <w:rPr>
                <w:rFonts w:eastAsia="Aptos"/>
                <w:bCs/>
              </w:rPr>
              <w:t>210(8)</w:t>
            </w:r>
            <w:r w:rsidR="00FC6DE7">
              <w:rPr>
                <w:rFonts w:eastAsia="Aptos"/>
                <w:bCs/>
              </w:rPr>
              <w:t xml:space="preserve">: </w:t>
            </w:r>
            <w:r w:rsidRPr="00DA5A86">
              <w:rPr>
                <w:rFonts w:eastAsia="Aptos"/>
                <w:bCs/>
              </w:rPr>
              <w:t>E13.</w:t>
            </w:r>
          </w:p>
        </w:tc>
        <w:tc>
          <w:tcPr>
            <w:tcW w:w="850" w:type="dxa"/>
            <w:vAlign w:val="center"/>
          </w:tcPr>
          <w:p w14:paraId="3FB76819" w14:textId="77777777" w:rsidR="00B114FE" w:rsidRPr="00DA5A86" w:rsidRDefault="00B114FE" w:rsidP="00DA5A86">
            <w:pPr>
              <w:ind w:firstLineChars="0" w:firstLine="0"/>
              <w:jc w:val="center"/>
              <w:rPr>
                <w:rFonts w:eastAsia="Aptos"/>
              </w:rPr>
            </w:pPr>
            <w:r w:rsidRPr="00DA5A86">
              <w:rPr>
                <w:rFonts w:eastAsia="Aptos"/>
              </w:rPr>
              <w:t>42</w:t>
            </w:r>
          </w:p>
        </w:tc>
        <w:tc>
          <w:tcPr>
            <w:tcW w:w="851" w:type="dxa"/>
            <w:vAlign w:val="center"/>
          </w:tcPr>
          <w:p w14:paraId="7A216F61" w14:textId="77777777" w:rsidR="00B114FE" w:rsidRPr="00DA5A86" w:rsidRDefault="00B114FE" w:rsidP="00DA5A86">
            <w:pPr>
              <w:ind w:firstLineChars="0" w:firstLine="0"/>
              <w:jc w:val="center"/>
              <w:rPr>
                <w:rFonts w:eastAsia="Aptos"/>
              </w:rPr>
            </w:pPr>
            <w:r w:rsidRPr="00DA5A86">
              <w:rPr>
                <w:rFonts w:eastAsia="Aptos"/>
              </w:rPr>
              <w:t>37</w:t>
            </w:r>
          </w:p>
        </w:tc>
      </w:tr>
      <w:tr w:rsidR="00FC6DE7" w:rsidRPr="00DA5A86" w14:paraId="6549AE90" w14:textId="77777777" w:rsidTr="008901B1">
        <w:tblPrEx>
          <w:jc w:val="left"/>
        </w:tblPrEx>
        <w:trPr>
          <w:trHeight w:val="283"/>
        </w:trPr>
        <w:tc>
          <w:tcPr>
            <w:tcW w:w="709" w:type="dxa"/>
            <w:vAlign w:val="center"/>
          </w:tcPr>
          <w:p w14:paraId="6DC1B724" w14:textId="77777777" w:rsidR="00B114FE" w:rsidRPr="00DA5A86" w:rsidRDefault="00B114FE" w:rsidP="009037D9">
            <w:pPr>
              <w:ind w:firstLineChars="0" w:firstLine="0"/>
              <w:jc w:val="left"/>
              <w:rPr>
                <w:rFonts w:eastAsia="Aptos"/>
                <w:bCs/>
              </w:rPr>
            </w:pPr>
            <w:r w:rsidRPr="00DA5A86">
              <w:rPr>
                <w:rFonts w:eastAsia="Aptos"/>
                <w:bCs/>
              </w:rPr>
              <w:t>65</w:t>
            </w:r>
          </w:p>
        </w:tc>
        <w:tc>
          <w:tcPr>
            <w:tcW w:w="8784" w:type="dxa"/>
            <w:vAlign w:val="center"/>
          </w:tcPr>
          <w:p w14:paraId="3B9BD74A" w14:textId="43F77BFB" w:rsidR="00B114FE" w:rsidRPr="00DA5A86" w:rsidRDefault="00B114FE" w:rsidP="00DA5A86">
            <w:pPr>
              <w:ind w:firstLineChars="0" w:firstLine="0"/>
              <w:jc w:val="center"/>
              <w:rPr>
                <w:rFonts w:eastAsia="Aptos"/>
                <w:bCs/>
              </w:rPr>
            </w:pPr>
            <w:proofErr w:type="spellStart"/>
            <w:r w:rsidRPr="00DA5A86">
              <w:rPr>
                <w:rFonts w:eastAsia="Aptos"/>
                <w:bCs/>
              </w:rPr>
              <w:t>Hulland</w:t>
            </w:r>
            <w:proofErr w:type="spellEnd"/>
            <w:r w:rsidRPr="00DA5A86">
              <w:rPr>
                <w:rFonts w:eastAsia="Aptos"/>
                <w:bCs/>
              </w:rPr>
              <w:t xml:space="preserve"> S, </w:t>
            </w:r>
            <w:proofErr w:type="spellStart"/>
            <w:r w:rsidRPr="00DA5A86">
              <w:rPr>
                <w:rFonts w:eastAsia="Aptos"/>
                <w:bCs/>
              </w:rPr>
              <w:t>Sigal</w:t>
            </w:r>
            <w:proofErr w:type="spellEnd"/>
            <w:r w:rsidRPr="00DA5A86">
              <w:rPr>
                <w:rFonts w:eastAsia="Aptos"/>
                <w:bCs/>
              </w:rPr>
              <w:t xml:space="preserve"> MJ. Hospital-based dental care for persons with disabilities</w:t>
            </w:r>
            <w:r w:rsidR="00FC6DE7">
              <w:rPr>
                <w:rFonts w:eastAsia="Aptos"/>
                <w:bCs/>
              </w:rPr>
              <w:t>:</w:t>
            </w:r>
            <w:r w:rsidR="008901B1">
              <w:rPr>
                <w:rFonts w:eastAsia="Aptos"/>
                <w:bCs/>
              </w:rPr>
              <w:t xml:space="preserve"> </w:t>
            </w:r>
            <w:r w:rsidRPr="00DA5A86">
              <w:rPr>
                <w:rFonts w:eastAsia="Aptos"/>
                <w:bCs/>
              </w:rPr>
              <w:t>a study of patient selection criteria. Spec Care Dentist. 2000 Jul-Aug</w:t>
            </w:r>
            <w:r w:rsidR="00FC6DE7">
              <w:rPr>
                <w:rFonts w:eastAsia="Aptos"/>
                <w:bCs/>
              </w:rPr>
              <w:t xml:space="preserve">; </w:t>
            </w:r>
            <w:r w:rsidRPr="00DA5A86">
              <w:rPr>
                <w:rFonts w:eastAsia="Aptos"/>
                <w:bCs/>
              </w:rPr>
              <w:t>20(4)</w:t>
            </w:r>
            <w:r w:rsidR="00FC6DE7">
              <w:rPr>
                <w:rFonts w:eastAsia="Aptos"/>
                <w:bCs/>
              </w:rPr>
              <w:t xml:space="preserve">: </w:t>
            </w:r>
            <w:r w:rsidRPr="00DA5A86">
              <w:rPr>
                <w:rFonts w:eastAsia="Aptos"/>
                <w:bCs/>
              </w:rPr>
              <w:t>131-8.</w:t>
            </w:r>
          </w:p>
        </w:tc>
        <w:tc>
          <w:tcPr>
            <w:tcW w:w="850" w:type="dxa"/>
            <w:vAlign w:val="center"/>
          </w:tcPr>
          <w:p w14:paraId="649F0B6C" w14:textId="77777777" w:rsidR="00B114FE" w:rsidRPr="00DA5A86" w:rsidRDefault="00B114FE" w:rsidP="00DA5A86">
            <w:pPr>
              <w:ind w:firstLineChars="0" w:firstLine="0"/>
              <w:jc w:val="center"/>
              <w:rPr>
                <w:rFonts w:eastAsia="Aptos"/>
              </w:rPr>
            </w:pPr>
            <w:r w:rsidRPr="00DA5A86">
              <w:rPr>
                <w:rFonts w:eastAsia="Aptos"/>
              </w:rPr>
              <w:t>42</w:t>
            </w:r>
          </w:p>
        </w:tc>
        <w:tc>
          <w:tcPr>
            <w:tcW w:w="851" w:type="dxa"/>
            <w:vAlign w:val="center"/>
          </w:tcPr>
          <w:p w14:paraId="44860A65"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00DB86E5" w14:textId="77777777" w:rsidTr="008901B1">
        <w:tblPrEx>
          <w:jc w:val="left"/>
        </w:tblPrEx>
        <w:trPr>
          <w:trHeight w:val="283"/>
        </w:trPr>
        <w:tc>
          <w:tcPr>
            <w:tcW w:w="709" w:type="dxa"/>
            <w:vAlign w:val="center"/>
          </w:tcPr>
          <w:p w14:paraId="56BABD67" w14:textId="77777777" w:rsidR="00B114FE" w:rsidRPr="00DA5A86" w:rsidRDefault="00B114FE" w:rsidP="009037D9">
            <w:pPr>
              <w:ind w:firstLineChars="0" w:firstLine="0"/>
              <w:jc w:val="left"/>
              <w:rPr>
                <w:rFonts w:eastAsia="Aptos"/>
                <w:bCs/>
              </w:rPr>
            </w:pPr>
            <w:r w:rsidRPr="00DA5A86">
              <w:rPr>
                <w:rFonts w:eastAsia="Aptos"/>
                <w:bCs/>
              </w:rPr>
              <w:t>66</w:t>
            </w:r>
          </w:p>
        </w:tc>
        <w:tc>
          <w:tcPr>
            <w:tcW w:w="8784" w:type="dxa"/>
            <w:vAlign w:val="center"/>
          </w:tcPr>
          <w:p w14:paraId="5500F242" w14:textId="67AB2F2A" w:rsidR="00B114FE" w:rsidRPr="00DA5A86" w:rsidRDefault="00B114FE" w:rsidP="00DA5A86">
            <w:pPr>
              <w:ind w:firstLineChars="0" w:firstLine="0"/>
              <w:jc w:val="center"/>
              <w:rPr>
                <w:rFonts w:eastAsia="Aptos"/>
                <w:bCs/>
              </w:rPr>
            </w:pPr>
            <w:r w:rsidRPr="00DA5A86">
              <w:rPr>
                <w:rFonts w:eastAsia="Aptos"/>
                <w:bCs/>
              </w:rPr>
              <w:t xml:space="preserve">Faulk DJ, Twite MD, </w:t>
            </w:r>
            <w:proofErr w:type="spellStart"/>
            <w:r w:rsidRPr="00DA5A86">
              <w:rPr>
                <w:rFonts w:eastAsia="Aptos"/>
                <w:bCs/>
              </w:rPr>
              <w:t>Zuk</w:t>
            </w:r>
            <w:proofErr w:type="spellEnd"/>
            <w:r w:rsidRPr="00DA5A86">
              <w:rPr>
                <w:rFonts w:eastAsia="Aptos"/>
                <w:bCs/>
              </w:rPr>
              <w:t xml:space="preserve"> J, Pan Z, Wallen B, Friesen RH. Hypnotic depth and the incidence of emergence agitation and negative postoperative behavioral changes.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2010 Jan</w:t>
            </w:r>
            <w:r w:rsidR="00FC6DE7">
              <w:rPr>
                <w:rFonts w:eastAsia="Aptos"/>
                <w:bCs/>
              </w:rPr>
              <w:t xml:space="preserve">; </w:t>
            </w:r>
            <w:r w:rsidRPr="00DA5A86">
              <w:rPr>
                <w:rFonts w:eastAsia="Aptos"/>
                <w:bCs/>
              </w:rPr>
              <w:t>20(1)</w:t>
            </w:r>
            <w:r w:rsidR="00FC6DE7">
              <w:rPr>
                <w:rFonts w:eastAsia="Aptos"/>
                <w:bCs/>
              </w:rPr>
              <w:t xml:space="preserve">: </w:t>
            </w:r>
            <w:r w:rsidRPr="00DA5A86">
              <w:rPr>
                <w:rFonts w:eastAsia="Aptos"/>
                <w:bCs/>
              </w:rPr>
              <w:t>72-81.</w:t>
            </w:r>
          </w:p>
        </w:tc>
        <w:tc>
          <w:tcPr>
            <w:tcW w:w="850" w:type="dxa"/>
            <w:vAlign w:val="center"/>
          </w:tcPr>
          <w:p w14:paraId="205A9FA7" w14:textId="77777777" w:rsidR="00B114FE" w:rsidRPr="00DA5A86" w:rsidRDefault="00B114FE" w:rsidP="00DA5A86">
            <w:pPr>
              <w:ind w:firstLineChars="0" w:firstLine="0"/>
              <w:jc w:val="center"/>
              <w:rPr>
                <w:rFonts w:eastAsia="Aptos"/>
              </w:rPr>
            </w:pPr>
            <w:r w:rsidRPr="00DA5A86">
              <w:rPr>
                <w:rFonts w:eastAsia="Aptos"/>
              </w:rPr>
              <w:t>41</w:t>
            </w:r>
          </w:p>
        </w:tc>
        <w:tc>
          <w:tcPr>
            <w:tcW w:w="851" w:type="dxa"/>
            <w:vAlign w:val="center"/>
          </w:tcPr>
          <w:p w14:paraId="4FAB7CB2" w14:textId="77777777" w:rsidR="00B114FE" w:rsidRPr="00DA5A86" w:rsidRDefault="00B114FE" w:rsidP="00DA5A86">
            <w:pPr>
              <w:ind w:firstLineChars="0" w:firstLine="0"/>
              <w:jc w:val="center"/>
              <w:rPr>
                <w:rFonts w:eastAsia="Aptos"/>
              </w:rPr>
            </w:pPr>
            <w:r w:rsidRPr="00DA5A86">
              <w:rPr>
                <w:rFonts w:eastAsia="Aptos"/>
              </w:rPr>
              <w:t>34</w:t>
            </w:r>
          </w:p>
        </w:tc>
      </w:tr>
      <w:tr w:rsidR="00FC6DE7" w:rsidRPr="00DA5A86" w14:paraId="02C2D5DB" w14:textId="77777777" w:rsidTr="008901B1">
        <w:tblPrEx>
          <w:jc w:val="left"/>
        </w:tblPrEx>
        <w:trPr>
          <w:trHeight w:val="283"/>
        </w:trPr>
        <w:tc>
          <w:tcPr>
            <w:tcW w:w="709" w:type="dxa"/>
            <w:vAlign w:val="center"/>
          </w:tcPr>
          <w:p w14:paraId="00D2A496" w14:textId="77777777" w:rsidR="00B114FE" w:rsidRPr="00DA5A86" w:rsidRDefault="00B114FE" w:rsidP="009037D9">
            <w:pPr>
              <w:ind w:firstLineChars="0" w:firstLine="0"/>
              <w:jc w:val="left"/>
              <w:rPr>
                <w:rFonts w:eastAsia="Aptos"/>
                <w:bCs/>
              </w:rPr>
            </w:pPr>
            <w:r w:rsidRPr="00DA5A86">
              <w:rPr>
                <w:rFonts w:eastAsia="Aptos"/>
                <w:bCs/>
              </w:rPr>
              <w:t>67</w:t>
            </w:r>
          </w:p>
        </w:tc>
        <w:tc>
          <w:tcPr>
            <w:tcW w:w="8784" w:type="dxa"/>
            <w:vAlign w:val="center"/>
          </w:tcPr>
          <w:p w14:paraId="2C00B41C" w14:textId="252174C4" w:rsidR="00B114FE" w:rsidRPr="00DA5A86" w:rsidRDefault="00B114FE" w:rsidP="00DA5A86">
            <w:pPr>
              <w:ind w:firstLineChars="0" w:firstLine="0"/>
              <w:jc w:val="center"/>
              <w:rPr>
                <w:rFonts w:eastAsia="Aptos"/>
                <w:bCs/>
              </w:rPr>
            </w:pPr>
            <w:proofErr w:type="spellStart"/>
            <w:r w:rsidRPr="00DA5A86">
              <w:rPr>
                <w:rFonts w:eastAsia="Aptos"/>
                <w:bCs/>
              </w:rPr>
              <w:t>Alcaino</w:t>
            </w:r>
            <w:proofErr w:type="spellEnd"/>
            <w:r w:rsidRPr="00DA5A86">
              <w:rPr>
                <w:rFonts w:eastAsia="Aptos"/>
                <w:bCs/>
              </w:rPr>
              <w:t xml:space="preserve"> E, Kilpatrick NM, Smith ED. Utilization of day stay general </w:t>
            </w:r>
            <w:proofErr w:type="spellStart"/>
            <w:r w:rsidRPr="00DA5A86">
              <w:rPr>
                <w:rFonts w:eastAsia="Aptos"/>
                <w:bCs/>
              </w:rPr>
              <w:t>anaesthesia</w:t>
            </w:r>
            <w:proofErr w:type="spellEnd"/>
            <w:r w:rsidRPr="00DA5A86">
              <w:rPr>
                <w:rFonts w:eastAsia="Aptos"/>
                <w:bCs/>
              </w:rPr>
              <w:t xml:space="preserve"> for the provision of dental treatment to children in New South Wales, Australia. Int J </w:t>
            </w:r>
            <w:proofErr w:type="spellStart"/>
            <w:r w:rsidRPr="00DA5A86">
              <w:rPr>
                <w:rFonts w:eastAsia="Aptos"/>
                <w:bCs/>
              </w:rPr>
              <w:t>Paediatr</w:t>
            </w:r>
            <w:proofErr w:type="spellEnd"/>
            <w:r w:rsidRPr="00DA5A86">
              <w:rPr>
                <w:rFonts w:eastAsia="Aptos"/>
                <w:bCs/>
              </w:rPr>
              <w:t xml:space="preserve"> Dent. 2000 Sep</w:t>
            </w:r>
            <w:r w:rsidR="00FC6DE7">
              <w:rPr>
                <w:rFonts w:eastAsia="Aptos"/>
                <w:bCs/>
              </w:rPr>
              <w:t xml:space="preserve">; </w:t>
            </w:r>
            <w:r w:rsidRPr="00DA5A86">
              <w:rPr>
                <w:rFonts w:eastAsia="Aptos"/>
                <w:bCs/>
              </w:rPr>
              <w:t>10(3)</w:t>
            </w:r>
            <w:r w:rsidR="00FC6DE7">
              <w:rPr>
                <w:rFonts w:eastAsia="Aptos"/>
                <w:bCs/>
              </w:rPr>
              <w:t xml:space="preserve">: </w:t>
            </w:r>
            <w:r w:rsidRPr="00DA5A86">
              <w:rPr>
                <w:rFonts w:eastAsia="Aptos"/>
                <w:bCs/>
              </w:rPr>
              <w:t>206-12.</w:t>
            </w:r>
          </w:p>
        </w:tc>
        <w:tc>
          <w:tcPr>
            <w:tcW w:w="850" w:type="dxa"/>
            <w:vAlign w:val="center"/>
          </w:tcPr>
          <w:p w14:paraId="320A5C31" w14:textId="77777777" w:rsidR="00B114FE" w:rsidRPr="00DA5A86" w:rsidRDefault="00B114FE" w:rsidP="00DA5A86">
            <w:pPr>
              <w:ind w:firstLineChars="0" w:firstLine="0"/>
              <w:jc w:val="center"/>
              <w:rPr>
                <w:rFonts w:eastAsia="Aptos"/>
              </w:rPr>
            </w:pPr>
            <w:r w:rsidRPr="00DA5A86">
              <w:rPr>
                <w:rFonts w:eastAsia="Aptos"/>
              </w:rPr>
              <w:t>41</w:t>
            </w:r>
          </w:p>
        </w:tc>
        <w:tc>
          <w:tcPr>
            <w:tcW w:w="851" w:type="dxa"/>
            <w:vAlign w:val="center"/>
          </w:tcPr>
          <w:p w14:paraId="527F8FF7"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6F9FD09B" w14:textId="77777777" w:rsidTr="008901B1">
        <w:tblPrEx>
          <w:jc w:val="left"/>
        </w:tblPrEx>
        <w:trPr>
          <w:trHeight w:val="283"/>
        </w:trPr>
        <w:tc>
          <w:tcPr>
            <w:tcW w:w="709" w:type="dxa"/>
            <w:vAlign w:val="center"/>
          </w:tcPr>
          <w:p w14:paraId="0792E98F" w14:textId="77777777" w:rsidR="00B114FE" w:rsidRPr="00DA5A86" w:rsidRDefault="00B114FE" w:rsidP="009037D9">
            <w:pPr>
              <w:ind w:firstLineChars="0" w:firstLine="0"/>
              <w:jc w:val="left"/>
              <w:rPr>
                <w:rFonts w:eastAsia="Aptos"/>
                <w:bCs/>
              </w:rPr>
            </w:pPr>
            <w:r w:rsidRPr="00DA5A86">
              <w:rPr>
                <w:rFonts w:eastAsia="Aptos"/>
                <w:bCs/>
              </w:rPr>
              <w:t>68</w:t>
            </w:r>
          </w:p>
        </w:tc>
        <w:tc>
          <w:tcPr>
            <w:tcW w:w="8784" w:type="dxa"/>
            <w:vAlign w:val="center"/>
          </w:tcPr>
          <w:p w14:paraId="2A16D2DE" w14:textId="22A3CD9A" w:rsidR="00B114FE" w:rsidRPr="00DA5A86" w:rsidRDefault="00B114FE" w:rsidP="00DA5A86">
            <w:pPr>
              <w:ind w:firstLineChars="0" w:firstLine="0"/>
              <w:jc w:val="center"/>
              <w:rPr>
                <w:rFonts w:eastAsia="Aptos"/>
                <w:bCs/>
              </w:rPr>
            </w:pPr>
            <w:r w:rsidRPr="00DA5A86">
              <w:rPr>
                <w:rFonts w:eastAsia="Aptos"/>
                <w:bCs/>
              </w:rPr>
              <w:t xml:space="preserve">Kawai M, </w:t>
            </w:r>
            <w:proofErr w:type="spellStart"/>
            <w:r w:rsidRPr="00DA5A86">
              <w:rPr>
                <w:rFonts w:eastAsia="Aptos"/>
                <w:bCs/>
              </w:rPr>
              <w:t>Kurata</w:t>
            </w:r>
            <w:proofErr w:type="spellEnd"/>
            <w:r w:rsidRPr="00DA5A86">
              <w:rPr>
                <w:rFonts w:eastAsia="Aptos"/>
                <w:bCs/>
              </w:rPr>
              <w:t xml:space="preserve"> S, </w:t>
            </w:r>
            <w:proofErr w:type="spellStart"/>
            <w:r w:rsidRPr="00DA5A86">
              <w:rPr>
                <w:rFonts w:eastAsia="Aptos"/>
                <w:bCs/>
              </w:rPr>
              <w:t>Sanuki</w:t>
            </w:r>
            <w:proofErr w:type="spellEnd"/>
            <w:r w:rsidRPr="00DA5A86">
              <w:rPr>
                <w:rFonts w:eastAsia="Aptos"/>
                <w:bCs/>
              </w:rPr>
              <w:t xml:space="preserve"> T, Mishima G, </w:t>
            </w:r>
            <w:proofErr w:type="spellStart"/>
            <w:r w:rsidRPr="00DA5A86">
              <w:rPr>
                <w:rFonts w:eastAsia="Aptos"/>
                <w:bCs/>
              </w:rPr>
              <w:t>Kiriishi</w:t>
            </w:r>
            <w:proofErr w:type="spellEnd"/>
            <w:r w:rsidRPr="00DA5A86">
              <w:rPr>
                <w:rFonts w:eastAsia="Aptos"/>
                <w:bCs/>
              </w:rPr>
              <w:t xml:space="preserve"> K, Watanabe T, Ozaki-Honda Y, Yoshida M, Okayasu I, </w:t>
            </w:r>
            <w:proofErr w:type="spellStart"/>
            <w:r w:rsidRPr="00DA5A86">
              <w:rPr>
                <w:rFonts w:eastAsia="Aptos"/>
                <w:bCs/>
              </w:rPr>
              <w:t>Ayuse</w:t>
            </w:r>
            <w:proofErr w:type="spellEnd"/>
            <w:r w:rsidRPr="00DA5A86">
              <w:rPr>
                <w:rFonts w:eastAsia="Aptos"/>
                <w:bCs/>
              </w:rPr>
              <w:t xml:space="preserve"> T, </w:t>
            </w:r>
            <w:proofErr w:type="spellStart"/>
            <w:r w:rsidRPr="00DA5A86">
              <w:rPr>
                <w:rFonts w:eastAsia="Aptos"/>
                <w:bCs/>
              </w:rPr>
              <w:t>Tanoue</w:t>
            </w:r>
            <w:proofErr w:type="spellEnd"/>
            <w:r w:rsidRPr="00DA5A86">
              <w:rPr>
                <w:rFonts w:eastAsia="Aptos"/>
                <w:bCs/>
              </w:rPr>
              <w:t xml:space="preserve"> N, </w:t>
            </w:r>
            <w:proofErr w:type="spellStart"/>
            <w:r w:rsidRPr="00DA5A86">
              <w:rPr>
                <w:rFonts w:eastAsia="Aptos"/>
                <w:bCs/>
              </w:rPr>
              <w:t>Ayuse</w:t>
            </w:r>
            <w:proofErr w:type="spellEnd"/>
            <w:r w:rsidRPr="00DA5A86">
              <w:rPr>
                <w:rFonts w:eastAsia="Aptos"/>
                <w:bCs/>
              </w:rPr>
              <w:t xml:space="preserve"> T. The effect of midazolam administration for the prevention of emergence agitation in pediatric patients with extreme fear and non-cooperation undergoing dental treatment under sevoflurane anesthesia, a double-blind, randomized study. Drug Des </w:t>
            </w:r>
            <w:proofErr w:type="spellStart"/>
            <w:r w:rsidRPr="00DA5A86">
              <w:rPr>
                <w:rFonts w:eastAsia="Aptos"/>
                <w:bCs/>
              </w:rPr>
              <w:t>Devel</w:t>
            </w:r>
            <w:proofErr w:type="spellEnd"/>
            <w:r w:rsidRPr="00DA5A86">
              <w:rPr>
                <w:rFonts w:eastAsia="Aptos"/>
                <w:bCs/>
              </w:rPr>
              <w:t xml:space="preserve"> </w:t>
            </w:r>
            <w:proofErr w:type="spellStart"/>
            <w:r w:rsidRPr="00DA5A86">
              <w:rPr>
                <w:rFonts w:eastAsia="Aptos"/>
                <w:bCs/>
              </w:rPr>
              <w:t>Ther</w:t>
            </w:r>
            <w:proofErr w:type="spellEnd"/>
            <w:r w:rsidRPr="00DA5A86">
              <w:rPr>
                <w:rFonts w:eastAsia="Aptos"/>
                <w:bCs/>
              </w:rPr>
              <w:t>. 2019 May 17</w:t>
            </w:r>
            <w:r w:rsidR="00FC6DE7">
              <w:rPr>
                <w:rFonts w:eastAsia="Aptos"/>
                <w:bCs/>
              </w:rPr>
              <w:t xml:space="preserve">; </w:t>
            </w:r>
            <w:r w:rsidRPr="00DA5A86">
              <w:rPr>
                <w:rFonts w:eastAsia="Aptos"/>
                <w:bCs/>
              </w:rPr>
              <w:t>13</w:t>
            </w:r>
            <w:r w:rsidR="00FC6DE7">
              <w:rPr>
                <w:rFonts w:eastAsia="Aptos"/>
                <w:bCs/>
              </w:rPr>
              <w:t xml:space="preserve">: </w:t>
            </w:r>
            <w:r w:rsidRPr="00DA5A86">
              <w:rPr>
                <w:rFonts w:eastAsia="Aptos"/>
                <w:bCs/>
              </w:rPr>
              <w:t>1729-1737.</w:t>
            </w:r>
          </w:p>
        </w:tc>
        <w:tc>
          <w:tcPr>
            <w:tcW w:w="850" w:type="dxa"/>
            <w:vAlign w:val="center"/>
          </w:tcPr>
          <w:p w14:paraId="48A456CB" w14:textId="77777777" w:rsidR="00B114FE" w:rsidRPr="00DA5A86" w:rsidRDefault="00B114FE" w:rsidP="00DA5A86">
            <w:pPr>
              <w:ind w:firstLineChars="0" w:firstLine="0"/>
              <w:jc w:val="center"/>
              <w:rPr>
                <w:rFonts w:eastAsia="Aptos"/>
              </w:rPr>
            </w:pPr>
            <w:r w:rsidRPr="00DA5A86">
              <w:rPr>
                <w:rFonts w:eastAsia="Aptos"/>
              </w:rPr>
              <w:t>40</w:t>
            </w:r>
          </w:p>
        </w:tc>
        <w:tc>
          <w:tcPr>
            <w:tcW w:w="851" w:type="dxa"/>
            <w:vAlign w:val="center"/>
          </w:tcPr>
          <w:p w14:paraId="63A297A0" w14:textId="77777777" w:rsidR="00B114FE" w:rsidRPr="00DA5A86" w:rsidRDefault="00B114FE" w:rsidP="00DA5A86">
            <w:pPr>
              <w:ind w:firstLineChars="0" w:firstLine="0"/>
              <w:jc w:val="center"/>
              <w:rPr>
                <w:rFonts w:eastAsia="Aptos"/>
              </w:rPr>
            </w:pPr>
            <w:r w:rsidRPr="00DA5A86">
              <w:rPr>
                <w:rFonts w:eastAsia="Aptos"/>
              </w:rPr>
              <w:t>36</w:t>
            </w:r>
          </w:p>
        </w:tc>
      </w:tr>
      <w:tr w:rsidR="00FC6DE7" w:rsidRPr="00DA5A86" w14:paraId="1A37FCDF" w14:textId="77777777" w:rsidTr="008901B1">
        <w:tblPrEx>
          <w:jc w:val="left"/>
        </w:tblPrEx>
        <w:trPr>
          <w:trHeight w:val="283"/>
        </w:trPr>
        <w:tc>
          <w:tcPr>
            <w:tcW w:w="709" w:type="dxa"/>
            <w:vAlign w:val="center"/>
          </w:tcPr>
          <w:p w14:paraId="6112B155" w14:textId="77777777" w:rsidR="00B114FE" w:rsidRPr="00DA5A86" w:rsidRDefault="00B114FE" w:rsidP="009037D9">
            <w:pPr>
              <w:ind w:firstLineChars="0" w:firstLine="0"/>
              <w:jc w:val="left"/>
              <w:rPr>
                <w:rFonts w:eastAsia="Aptos"/>
                <w:bCs/>
              </w:rPr>
            </w:pPr>
            <w:r w:rsidRPr="00DA5A86">
              <w:rPr>
                <w:rFonts w:eastAsia="Aptos"/>
                <w:bCs/>
              </w:rPr>
              <w:t>69</w:t>
            </w:r>
          </w:p>
        </w:tc>
        <w:tc>
          <w:tcPr>
            <w:tcW w:w="8784" w:type="dxa"/>
            <w:vAlign w:val="center"/>
          </w:tcPr>
          <w:p w14:paraId="252A00CB" w14:textId="526AC301" w:rsidR="00B114FE" w:rsidRPr="00DA5A86" w:rsidRDefault="00B114FE" w:rsidP="00DA5A86">
            <w:pPr>
              <w:ind w:firstLineChars="0" w:firstLine="0"/>
              <w:jc w:val="center"/>
              <w:rPr>
                <w:rFonts w:eastAsia="Aptos"/>
                <w:bCs/>
              </w:rPr>
            </w:pPr>
            <w:proofErr w:type="spellStart"/>
            <w:r w:rsidRPr="00DA5A86">
              <w:rPr>
                <w:rFonts w:eastAsia="Aptos"/>
                <w:bCs/>
              </w:rPr>
              <w:t>Roelofse</w:t>
            </w:r>
            <w:proofErr w:type="spellEnd"/>
            <w:r w:rsidRPr="00DA5A86">
              <w:rPr>
                <w:rFonts w:eastAsia="Aptos"/>
                <w:bCs/>
              </w:rPr>
              <w:t xml:space="preserve"> JA, Payne KA. Oral tramadol</w:t>
            </w:r>
            <w:r w:rsidR="00FC6DE7">
              <w:rPr>
                <w:rFonts w:eastAsia="Aptos"/>
                <w:bCs/>
              </w:rPr>
              <w:t>:</w:t>
            </w:r>
            <w:r w:rsidR="008901B1">
              <w:rPr>
                <w:rFonts w:eastAsia="Aptos"/>
                <w:bCs/>
              </w:rPr>
              <w:t xml:space="preserve"> </w:t>
            </w:r>
            <w:r w:rsidRPr="00DA5A86">
              <w:rPr>
                <w:rFonts w:eastAsia="Aptos"/>
                <w:bCs/>
              </w:rPr>
              <w:t xml:space="preserve">analgesic efficacy in children following multiple dental extractions. Eur J </w:t>
            </w:r>
            <w:proofErr w:type="spellStart"/>
            <w:r w:rsidRPr="00DA5A86">
              <w:rPr>
                <w:rFonts w:eastAsia="Aptos"/>
                <w:bCs/>
              </w:rPr>
              <w:t>Anaesthesiol</w:t>
            </w:r>
            <w:proofErr w:type="spellEnd"/>
            <w:r w:rsidRPr="00DA5A86">
              <w:rPr>
                <w:rFonts w:eastAsia="Aptos"/>
                <w:bCs/>
              </w:rPr>
              <w:t>. 1999 Jul</w:t>
            </w:r>
            <w:r w:rsidR="00FC6DE7">
              <w:rPr>
                <w:rFonts w:eastAsia="Aptos"/>
                <w:bCs/>
              </w:rPr>
              <w:t xml:space="preserve">; </w:t>
            </w:r>
            <w:r w:rsidRPr="00DA5A86">
              <w:rPr>
                <w:rFonts w:eastAsia="Aptos"/>
                <w:bCs/>
              </w:rPr>
              <w:t>16(7)</w:t>
            </w:r>
            <w:r w:rsidR="00FC6DE7">
              <w:rPr>
                <w:rFonts w:eastAsia="Aptos"/>
                <w:bCs/>
              </w:rPr>
              <w:t xml:space="preserve">: </w:t>
            </w:r>
            <w:r w:rsidRPr="00DA5A86">
              <w:rPr>
                <w:rFonts w:eastAsia="Aptos"/>
                <w:bCs/>
              </w:rPr>
              <w:t>441-7.</w:t>
            </w:r>
          </w:p>
        </w:tc>
        <w:tc>
          <w:tcPr>
            <w:tcW w:w="850" w:type="dxa"/>
            <w:vAlign w:val="center"/>
          </w:tcPr>
          <w:p w14:paraId="576D2956" w14:textId="77777777" w:rsidR="00B114FE" w:rsidRPr="00DA5A86" w:rsidRDefault="00B114FE" w:rsidP="00DA5A86">
            <w:pPr>
              <w:ind w:firstLineChars="0" w:firstLine="0"/>
              <w:jc w:val="center"/>
              <w:rPr>
                <w:rFonts w:eastAsia="Aptos"/>
              </w:rPr>
            </w:pPr>
            <w:r w:rsidRPr="00DA5A86">
              <w:rPr>
                <w:rFonts w:eastAsia="Aptos"/>
              </w:rPr>
              <w:t>40</w:t>
            </w:r>
          </w:p>
        </w:tc>
        <w:tc>
          <w:tcPr>
            <w:tcW w:w="851" w:type="dxa"/>
            <w:vAlign w:val="center"/>
          </w:tcPr>
          <w:p w14:paraId="11D7ADEC" w14:textId="77777777" w:rsidR="00B114FE" w:rsidRPr="00DA5A86" w:rsidRDefault="00B114FE" w:rsidP="00DA5A86">
            <w:pPr>
              <w:ind w:firstLineChars="0" w:firstLine="0"/>
              <w:jc w:val="center"/>
              <w:rPr>
                <w:rFonts w:eastAsia="Aptos"/>
              </w:rPr>
            </w:pPr>
            <w:r w:rsidRPr="00DA5A86">
              <w:rPr>
                <w:rFonts w:eastAsia="Aptos"/>
              </w:rPr>
              <w:t>31</w:t>
            </w:r>
          </w:p>
        </w:tc>
      </w:tr>
      <w:tr w:rsidR="00FC6DE7" w:rsidRPr="00DA5A86" w14:paraId="61D7587B" w14:textId="77777777" w:rsidTr="008901B1">
        <w:tblPrEx>
          <w:jc w:val="left"/>
        </w:tblPrEx>
        <w:trPr>
          <w:trHeight w:val="283"/>
        </w:trPr>
        <w:tc>
          <w:tcPr>
            <w:tcW w:w="709" w:type="dxa"/>
            <w:vAlign w:val="center"/>
          </w:tcPr>
          <w:p w14:paraId="70ECAB16" w14:textId="77777777" w:rsidR="00B114FE" w:rsidRPr="00DA5A86" w:rsidRDefault="00B114FE" w:rsidP="009037D9">
            <w:pPr>
              <w:ind w:firstLineChars="0" w:firstLine="0"/>
              <w:jc w:val="left"/>
              <w:rPr>
                <w:rFonts w:eastAsia="Aptos"/>
                <w:bCs/>
              </w:rPr>
            </w:pPr>
            <w:r w:rsidRPr="00DA5A86">
              <w:rPr>
                <w:rFonts w:eastAsia="Aptos"/>
                <w:bCs/>
              </w:rPr>
              <w:t>70</w:t>
            </w:r>
          </w:p>
        </w:tc>
        <w:tc>
          <w:tcPr>
            <w:tcW w:w="8784" w:type="dxa"/>
            <w:vAlign w:val="center"/>
          </w:tcPr>
          <w:p w14:paraId="426C4E0C" w14:textId="6260F144" w:rsidR="00B114FE" w:rsidRPr="00DA5A86" w:rsidRDefault="00B114FE" w:rsidP="00DA5A86">
            <w:pPr>
              <w:ind w:firstLineChars="0" w:firstLine="0"/>
              <w:jc w:val="center"/>
              <w:rPr>
                <w:rFonts w:eastAsia="Aptos"/>
                <w:bCs/>
              </w:rPr>
            </w:pPr>
            <w:r w:rsidRPr="00DA5A86">
              <w:rPr>
                <w:rFonts w:eastAsia="Aptos"/>
                <w:bCs/>
              </w:rPr>
              <w:t xml:space="preserve">Sheehy E, Hirayama K, </w:t>
            </w:r>
            <w:proofErr w:type="spellStart"/>
            <w:r w:rsidRPr="00DA5A86">
              <w:rPr>
                <w:rFonts w:eastAsia="Aptos"/>
                <w:bCs/>
              </w:rPr>
              <w:t>Tsamtsouris</w:t>
            </w:r>
            <w:proofErr w:type="spellEnd"/>
            <w:r w:rsidRPr="00DA5A86">
              <w:rPr>
                <w:rFonts w:eastAsia="Aptos"/>
                <w:bCs/>
              </w:rPr>
              <w:t xml:space="preserve"> A. A survey of parents whose children had full-mouth rehabilitation under general anesthesia regarding subsequent preventive dental care. </w:t>
            </w:r>
            <w:proofErr w:type="spellStart"/>
            <w:r w:rsidRPr="00DA5A86">
              <w:rPr>
                <w:rFonts w:eastAsia="Aptos"/>
                <w:bCs/>
              </w:rPr>
              <w:t>Pediatr</w:t>
            </w:r>
            <w:proofErr w:type="spellEnd"/>
            <w:r w:rsidRPr="00DA5A86">
              <w:rPr>
                <w:rFonts w:eastAsia="Aptos"/>
                <w:bCs/>
              </w:rPr>
              <w:t xml:space="preserve"> Dent. 1994 Sep-Oct</w:t>
            </w:r>
            <w:r w:rsidR="00FC6DE7">
              <w:rPr>
                <w:rFonts w:eastAsia="Aptos"/>
                <w:bCs/>
              </w:rPr>
              <w:t xml:space="preserve">; </w:t>
            </w:r>
            <w:r w:rsidRPr="00DA5A86">
              <w:rPr>
                <w:rFonts w:eastAsia="Aptos"/>
                <w:bCs/>
              </w:rPr>
              <w:t>16(5)</w:t>
            </w:r>
            <w:r w:rsidR="00FC6DE7">
              <w:rPr>
                <w:rFonts w:eastAsia="Aptos"/>
                <w:bCs/>
              </w:rPr>
              <w:t xml:space="preserve">: </w:t>
            </w:r>
            <w:r w:rsidRPr="00DA5A86">
              <w:rPr>
                <w:rFonts w:eastAsia="Aptos"/>
                <w:bCs/>
              </w:rPr>
              <w:t>362-4.</w:t>
            </w:r>
          </w:p>
        </w:tc>
        <w:tc>
          <w:tcPr>
            <w:tcW w:w="850" w:type="dxa"/>
            <w:vAlign w:val="center"/>
          </w:tcPr>
          <w:p w14:paraId="4FFB014B" w14:textId="77777777" w:rsidR="00B114FE" w:rsidRPr="00DA5A86" w:rsidRDefault="00B114FE" w:rsidP="00DA5A86">
            <w:pPr>
              <w:ind w:firstLineChars="0" w:firstLine="0"/>
              <w:jc w:val="center"/>
              <w:rPr>
                <w:rFonts w:eastAsia="Aptos"/>
              </w:rPr>
            </w:pPr>
            <w:r w:rsidRPr="00DA5A86">
              <w:rPr>
                <w:rFonts w:eastAsia="Aptos"/>
              </w:rPr>
              <w:t>40</w:t>
            </w:r>
          </w:p>
        </w:tc>
        <w:tc>
          <w:tcPr>
            <w:tcW w:w="851" w:type="dxa"/>
            <w:vAlign w:val="center"/>
          </w:tcPr>
          <w:p w14:paraId="6B6D7967"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18A560BB" w14:textId="77777777" w:rsidTr="008901B1">
        <w:tblPrEx>
          <w:jc w:val="left"/>
        </w:tblPrEx>
        <w:trPr>
          <w:trHeight w:val="283"/>
        </w:trPr>
        <w:tc>
          <w:tcPr>
            <w:tcW w:w="709" w:type="dxa"/>
            <w:vAlign w:val="center"/>
          </w:tcPr>
          <w:p w14:paraId="1D6A4E76" w14:textId="77777777" w:rsidR="00B114FE" w:rsidRPr="00DA5A86" w:rsidRDefault="00B114FE" w:rsidP="009037D9">
            <w:pPr>
              <w:ind w:firstLineChars="0" w:firstLine="0"/>
              <w:jc w:val="left"/>
              <w:rPr>
                <w:rFonts w:eastAsia="Aptos"/>
                <w:bCs/>
              </w:rPr>
            </w:pPr>
            <w:r w:rsidRPr="00DA5A86">
              <w:rPr>
                <w:rFonts w:eastAsia="Aptos"/>
                <w:bCs/>
              </w:rPr>
              <w:t>71</w:t>
            </w:r>
          </w:p>
        </w:tc>
        <w:tc>
          <w:tcPr>
            <w:tcW w:w="8784" w:type="dxa"/>
            <w:vAlign w:val="center"/>
          </w:tcPr>
          <w:p w14:paraId="1250CE4D" w14:textId="652F8E2D" w:rsidR="00B114FE" w:rsidRPr="00DA5A86" w:rsidRDefault="00B114FE" w:rsidP="00DA5A86">
            <w:pPr>
              <w:ind w:firstLineChars="0" w:firstLine="0"/>
              <w:jc w:val="center"/>
              <w:rPr>
                <w:rFonts w:eastAsia="Aptos"/>
                <w:bCs/>
              </w:rPr>
            </w:pPr>
            <w:r w:rsidRPr="00DA5A86">
              <w:rPr>
                <w:rFonts w:eastAsia="Aptos"/>
                <w:bCs/>
              </w:rPr>
              <w:t xml:space="preserve">Vermeulen M, </w:t>
            </w:r>
            <w:proofErr w:type="spellStart"/>
            <w:r w:rsidRPr="00DA5A86">
              <w:rPr>
                <w:rFonts w:eastAsia="Aptos"/>
                <w:bCs/>
              </w:rPr>
              <w:t>Vinckier</w:t>
            </w:r>
            <w:proofErr w:type="spellEnd"/>
            <w:r w:rsidRPr="00DA5A86">
              <w:rPr>
                <w:rFonts w:eastAsia="Aptos"/>
                <w:bCs/>
              </w:rPr>
              <w:t xml:space="preserve"> F, </w:t>
            </w:r>
            <w:proofErr w:type="spellStart"/>
            <w:r w:rsidRPr="00DA5A86">
              <w:rPr>
                <w:rFonts w:eastAsia="Aptos"/>
                <w:bCs/>
              </w:rPr>
              <w:t>Vandenbroucke</w:t>
            </w:r>
            <w:proofErr w:type="spellEnd"/>
            <w:r w:rsidRPr="00DA5A86">
              <w:rPr>
                <w:rFonts w:eastAsia="Aptos"/>
                <w:bCs/>
              </w:rPr>
              <w:t xml:space="preserve"> J. Dental general anesthesia</w:t>
            </w:r>
            <w:r w:rsidR="00FC6DE7">
              <w:rPr>
                <w:rFonts w:eastAsia="Aptos"/>
                <w:bCs/>
              </w:rPr>
              <w:t>:</w:t>
            </w:r>
            <w:r w:rsidR="008901B1">
              <w:rPr>
                <w:rFonts w:eastAsia="Aptos"/>
                <w:bCs/>
              </w:rPr>
              <w:t xml:space="preserve"> </w:t>
            </w:r>
            <w:r w:rsidRPr="00DA5A86">
              <w:rPr>
                <w:rFonts w:eastAsia="Aptos"/>
                <w:bCs/>
              </w:rPr>
              <w:t>clinical characteristics of 933 patients. ASDC J Dent Child. 1991 Jan-Feb</w:t>
            </w:r>
            <w:r w:rsidR="00FC6DE7">
              <w:rPr>
                <w:rFonts w:eastAsia="Aptos"/>
                <w:bCs/>
              </w:rPr>
              <w:t xml:space="preserve">; </w:t>
            </w:r>
            <w:r w:rsidRPr="00DA5A86">
              <w:rPr>
                <w:rFonts w:eastAsia="Aptos"/>
                <w:bCs/>
              </w:rPr>
              <w:t>58(1)</w:t>
            </w:r>
            <w:r w:rsidR="00FC6DE7">
              <w:rPr>
                <w:rFonts w:eastAsia="Aptos"/>
                <w:bCs/>
              </w:rPr>
              <w:t xml:space="preserve">: </w:t>
            </w:r>
            <w:r w:rsidRPr="00DA5A86">
              <w:rPr>
                <w:rFonts w:eastAsia="Aptos"/>
                <w:bCs/>
              </w:rPr>
              <w:t>27-30.</w:t>
            </w:r>
          </w:p>
        </w:tc>
        <w:tc>
          <w:tcPr>
            <w:tcW w:w="850" w:type="dxa"/>
            <w:vAlign w:val="center"/>
          </w:tcPr>
          <w:p w14:paraId="410713C0" w14:textId="77777777" w:rsidR="00B114FE" w:rsidRPr="00DA5A86" w:rsidRDefault="00B114FE" w:rsidP="00DA5A86">
            <w:pPr>
              <w:ind w:firstLineChars="0" w:firstLine="0"/>
              <w:jc w:val="center"/>
              <w:rPr>
                <w:rFonts w:eastAsia="Aptos"/>
              </w:rPr>
            </w:pPr>
            <w:r w:rsidRPr="00DA5A86">
              <w:rPr>
                <w:rFonts w:eastAsia="Aptos"/>
              </w:rPr>
              <w:t>40</w:t>
            </w:r>
          </w:p>
        </w:tc>
        <w:tc>
          <w:tcPr>
            <w:tcW w:w="851" w:type="dxa"/>
            <w:vAlign w:val="center"/>
          </w:tcPr>
          <w:p w14:paraId="478D73EF" w14:textId="77777777" w:rsidR="00B114FE" w:rsidRPr="00DA5A86" w:rsidRDefault="00B114FE" w:rsidP="00DA5A86">
            <w:pPr>
              <w:ind w:firstLineChars="0" w:firstLine="0"/>
              <w:jc w:val="center"/>
              <w:rPr>
                <w:rFonts w:eastAsia="Aptos"/>
              </w:rPr>
            </w:pPr>
            <w:r w:rsidRPr="00DA5A86">
              <w:rPr>
                <w:rFonts w:eastAsia="Aptos"/>
              </w:rPr>
              <w:t>25</w:t>
            </w:r>
          </w:p>
        </w:tc>
      </w:tr>
      <w:tr w:rsidR="00FC6DE7" w:rsidRPr="00DA5A86" w14:paraId="2F43F688" w14:textId="77777777" w:rsidTr="008901B1">
        <w:tblPrEx>
          <w:jc w:val="left"/>
        </w:tblPrEx>
        <w:trPr>
          <w:trHeight w:val="283"/>
        </w:trPr>
        <w:tc>
          <w:tcPr>
            <w:tcW w:w="709" w:type="dxa"/>
            <w:vAlign w:val="center"/>
          </w:tcPr>
          <w:p w14:paraId="1B7CB5A9" w14:textId="77777777" w:rsidR="00B114FE" w:rsidRPr="00DA5A86" w:rsidRDefault="00B114FE" w:rsidP="009037D9">
            <w:pPr>
              <w:ind w:firstLineChars="0" w:firstLine="0"/>
              <w:jc w:val="left"/>
              <w:rPr>
                <w:rFonts w:eastAsia="Aptos"/>
                <w:bCs/>
              </w:rPr>
            </w:pPr>
            <w:r w:rsidRPr="00DA5A86">
              <w:rPr>
                <w:rFonts w:eastAsia="Aptos"/>
                <w:bCs/>
              </w:rPr>
              <w:t>72</w:t>
            </w:r>
          </w:p>
        </w:tc>
        <w:tc>
          <w:tcPr>
            <w:tcW w:w="8784" w:type="dxa"/>
            <w:vAlign w:val="center"/>
          </w:tcPr>
          <w:p w14:paraId="1A51D210" w14:textId="72C682FB" w:rsidR="00B114FE" w:rsidRPr="00DA5A86" w:rsidRDefault="00B114FE" w:rsidP="00DA5A86">
            <w:pPr>
              <w:ind w:firstLineChars="0" w:firstLine="0"/>
              <w:jc w:val="center"/>
              <w:rPr>
                <w:rFonts w:eastAsia="Aptos"/>
                <w:bCs/>
              </w:rPr>
            </w:pPr>
            <w:proofErr w:type="spellStart"/>
            <w:r w:rsidRPr="00DA5A86">
              <w:rPr>
                <w:rFonts w:eastAsia="Aptos"/>
                <w:bCs/>
              </w:rPr>
              <w:t>Mallineni</w:t>
            </w:r>
            <w:proofErr w:type="spellEnd"/>
            <w:r w:rsidRPr="00DA5A86">
              <w:rPr>
                <w:rFonts w:eastAsia="Aptos"/>
                <w:bCs/>
              </w:rPr>
              <w:t xml:space="preserve"> SK, </w:t>
            </w:r>
            <w:proofErr w:type="spellStart"/>
            <w:r w:rsidRPr="00DA5A86">
              <w:rPr>
                <w:rFonts w:eastAsia="Aptos"/>
                <w:bCs/>
              </w:rPr>
              <w:t>Yiu</w:t>
            </w:r>
            <w:proofErr w:type="spellEnd"/>
            <w:r w:rsidRPr="00DA5A86">
              <w:rPr>
                <w:rFonts w:eastAsia="Aptos"/>
                <w:bCs/>
              </w:rPr>
              <w:t xml:space="preserve"> CKY. A Retrospective Audit of Dental Treatment Provided to Special Needs Patients under General Anesthesia During a Ten-Year Period. J Clin </w:t>
            </w:r>
            <w:proofErr w:type="spellStart"/>
            <w:r w:rsidRPr="00DA5A86">
              <w:rPr>
                <w:rFonts w:eastAsia="Aptos"/>
                <w:bCs/>
              </w:rPr>
              <w:t>Pediatr</w:t>
            </w:r>
            <w:proofErr w:type="spellEnd"/>
            <w:r w:rsidRPr="00DA5A86">
              <w:rPr>
                <w:rFonts w:eastAsia="Aptos"/>
                <w:bCs/>
              </w:rPr>
              <w:t xml:space="preserve"> Dent. 2018</w:t>
            </w:r>
            <w:r w:rsidR="00FC6DE7">
              <w:rPr>
                <w:rFonts w:eastAsia="Aptos"/>
                <w:bCs/>
              </w:rPr>
              <w:t xml:space="preserve">; </w:t>
            </w:r>
            <w:r w:rsidRPr="00DA5A86">
              <w:rPr>
                <w:rFonts w:eastAsia="Aptos"/>
                <w:bCs/>
              </w:rPr>
              <w:t>42(2)</w:t>
            </w:r>
            <w:r w:rsidR="00FC6DE7">
              <w:rPr>
                <w:rFonts w:eastAsia="Aptos"/>
                <w:bCs/>
              </w:rPr>
              <w:t xml:space="preserve">: </w:t>
            </w:r>
            <w:r w:rsidRPr="00DA5A86">
              <w:rPr>
                <w:rFonts w:eastAsia="Aptos"/>
                <w:bCs/>
              </w:rPr>
              <w:t>155-160.</w:t>
            </w:r>
          </w:p>
        </w:tc>
        <w:tc>
          <w:tcPr>
            <w:tcW w:w="850" w:type="dxa"/>
            <w:vAlign w:val="center"/>
          </w:tcPr>
          <w:p w14:paraId="4FF47618" w14:textId="77777777" w:rsidR="00B114FE" w:rsidRPr="00DA5A86" w:rsidRDefault="00B114FE" w:rsidP="00DA5A86">
            <w:pPr>
              <w:ind w:firstLineChars="0" w:firstLine="0"/>
              <w:jc w:val="center"/>
              <w:rPr>
                <w:rFonts w:eastAsia="Aptos"/>
              </w:rPr>
            </w:pPr>
            <w:r w:rsidRPr="00DA5A86">
              <w:rPr>
                <w:rFonts w:eastAsia="Aptos"/>
              </w:rPr>
              <w:t>39</w:t>
            </w:r>
          </w:p>
        </w:tc>
        <w:tc>
          <w:tcPr>
            <w:tcW w:w="851" w:type="dxa"/>
            <w:vAlign w:val="center"/>
          </w:tcPr>
          <w:p w14:paraId="70635F17" w14:textId="77777777" w:rsidR="00B114FE" w:rsidRPr="00DA5A86" w:rsidRDefault="00B114FE" w:rsidP="00DA5A86">
            <w:pPr>
              <w:ind w:firstLineChars="0" w:firstLine="0"/>
              <w:jc w:val="center"/>
              <w:rPr>
                <w:rFonts w:eastAsia="Aptos"/>
              </w:rPr>
            </w:pPr>
            <w:r w:rsidRPr="00DA5A86">
              <w:rPr>
                <w:rFonts w:eastAsia="Aptos"/>
              </w:rPr>
              <w:t>39</w:t>
            </w:r>
          </w:p>
        </w:tc>
      </w:tr>
      <w:tr w:rsidR="009037D9" w:rsidRPr="00DA5A86" w14:paraId="6AFEB42C" w14:textId="77777777" w:rsidTr="008901B1">
        <w:tblPrEx>
          <w:jc w:val="left"/>
        </w:tblPrEx>
        <w:trPr>
          <w:trHeight w:val="283"/>
        </w:trPr>
        <w:tc>
          <w:tcPr>
            <w:tcW w:w="709" w:type="dxa"/>
            <w:vAlign w:val="center"/>
          </w:tcPr>
          <w:p w14:paraId="5D559EF0" w14:textId="77777777" w:rsidR="00B114FE" w:rsidRPr="00DA5A86" w:rsidRDefault="00B114FE" w:rsidP="009037D9">
            <w:pPr>
              <w:ind w:firstLineChars="0" w:firstLine="0"/>
              <w:jc w:val="left"/>
              <w:rPr>
                <w:rFonts w:eastAsia="Aptos"/>
                <w:bCs/>
              </w:rPr>
            </w:pPr>
            <w:r w:rsidRPr="00DA5A86">
              <w:rPr>
                <w:rFonts w:eastAsia="Aptos"/>
                <w:bCs/>
              </w:rPr>
              <w:t>73</w:t>
            </w:r>
          </w:p>
        </w:tc>
        <w:tc>
          <w:tcPr>
            <w:tcW w:w="8784" w:type="dxa"/>
            <w:vAlign w:val="center"/>
          </w:tcPr>
          <w:p w14:paraId="38BF4DBB" w14:textId="5D755080" w:rsidR="00B114FE" w:rsidRPr="00DA5A86" w:rsidRDefault="00B114FE" w:rsidP="00DA5A86">
            <w:pPr>
              <w:ind w:firstLineChars="0" w:firstLine="0"/>
              <w:jc w:val="center"/>
              <w:rPr>
                <w:rFonts w:eastAsia="Aptos"/>
                <w:bCs/>
              </w:rPr>
            </w:pPr>
            <w:proofErr w:type="spellStart"/>
            <w:r w:rsidRPr="00DA5A86">
              <w:rPr>
                <w:rFonts w:eastAsia="Aptos"/>
                <w:bCs/>
              </w:rPr>
              <w:t>Collado</w:t>
            </w:r>
            <w:proofErr w:type="spellEnd"/>
            <w:r w:rsidRPr="00DA5A86">
              <w:rPr>
                <w:rFonts w:eastAsia="Aptos"/>
                <w:bCs/>
              </w:rPr>
              <w:t xml:space="preserve"> V, </w:t>
            </w:r>
            <w:proofErr w:type="spellStart"/>
            <w:r w:rsidRPr="00DA5A86">
              <w:rPr>
                <w:rFonts w:eastAsia="Aptos"/>
                <w:bCs/>
              </w:rPr>
              <w:t>Pichot</w:t>
            </w:r>
            <w:proofErr w:type="spellEnd"/>
            <w:r w:rsidRPr="00DA5A86">
              <w:rPr>
                <w:rFonts w:eastAsia="Aptos"/>
                <w:bCs/>
              </w:rPr>
              <w:t xml:space="preserve"> H, </w:t>
            </w:r>
            <w:proofErr w:type="spellStart"/>
            <w:r w:rsidRPr="00DA5A86">
              <w:rPr>
                <w:rFonts w:eastAsia="Aptos"/>
                <w:bCs/>
              </w:rPr>
              <w:t>Delfosse</w:t>
            </w:r>
            <w:proofErr w:type="spellEnd"/>
            <w:r w:rsidRPr="00DA5A86">
              <w:rPr>
                <w:rFonts w:eastAsia="Aptos"/>
                <w:bCs/>
              </w:rPr>
              <w:t xml:space="preserve"> C, </w:t>
            </w:r>
            <w:proofErr w:type="spellStart"/>
            <w:r w:rsidRPr="00DA5A86">
              <w:rPr>
                <w:rFonts w:eastAsia="Aptos"/>
                <w:bCs/>
              </w:rPr>
              <w:t>Eschevins</w:t>
            </w:r>
            <w:proofErr w:type="spellEnd"/>
            <w:r w:rsidRPr="00DA5A86">
              <w:rPr>
                <w:rFonts w:eastAsia="Aptos"/>
                <w:bCs/>
              </w:rPr>
              <w:t xml:space="preserve"> C, Nicolas E, </w:t>
            </w:r>
            <w:proofErr w:type="spellStart"/>
            <w:r w:rsidRPr="00DA5A86">
              <w:rPr>
                <w:rFonts w:eastAsia="Aptos"/>
                <w:bCs/>
              </w:rPr>
              <w:t>Hennequin</w:t>
            </w:r>
            <w:proofErr w:type="spellEnd"/>
            <w:r w:rsidRPr="00DA5A86">
              <w:rPr>
                <w:rFonts w:eastAsia="Aptos"/>
                <w:bCs/>
              </w:rPr>
              <w:t xml:space="preserve"> M. Impact of early childhood caries and its treatment under general anesthesia on orofacial function and quality of li</w:t>
            </w:r>
            <w:r w:rsidR="005233B9">
              <w:rPr>
                <w:rFonts w:eastAsia="Aptos"/>
                <w:bCs/>
              </w:rPr>
              <w:t>fe</w:t>
            </w:r>
            <w:r w:rsidR="00FC6DE7">
              <w:rPr>
                <w:rFonts w:eastAsia="Aptos"/>
                <w:bCs/>
              </w:rPr>
              <w:t>:</w:t>
            </w:r>
            <w:r w:rsidR="008901B1">
              <w:rPr>
                <w:rFonts w:eastAsia="Aptos"/>
                <w:bCs/>
              </w:rPr>
              <w:t xml:space="preserve"> </w:t>
            </w:r>
            <w:r w:rsidRPr="00DA5A86">
              <w:rPr>
                <w:rFonts w:eastAsia="Aptos"/>
                <w:bCs/>
              </w:rPr>
              <w:t xml:space="preserve">A prospective comparative study. Med Oral </w:t>
            </w:r>
            <w:proofErr w:type="spellStart"/>
            <w:r w:rsidRPr="00DA5A86">
              <w:rPr>
                <w:rFonts w:eastAsia="Aptos"/>
                <w:bCs/>
              </w:rPr>
              <w:t>Patol</w:t>
            </w:r>
            <w:proofErr w:type="spellEnd"/>
            <w:r w:rsidRPr="00DA5A86">
              <w:rPr>
                <w:rFonts w:eastAsia="Aptos"/>
                <w:bCs/>
              </w:rPr>
              <w:t xml:space="preserve"> Oral Cir </w:t>
            </w:r>
            <w:proofErr w:type="spellStart"/>
            <w:r w:rsidRPr="00DA5A86">
              <w:rPr>
                <w:rFonts w:eastAsia="Aptos"/>
                <w:bCs/>
              </w:rPr>
              <w:t>Bucal</w:t>
            </w:r>
            <w:proofErr w:type="spellEnd"/>
            <w:r w:rsidRPr="00DA5A86">
              <w:rPr>
                <w:rFonts w:eastAsia="Aptos"/>
                <w:bCs/>
              </w:rPr>
              <w:t>. 2017 May 1</w:t>
            </w:r>
            <w:r w:rsidR="00FC6DE7">
              <w:rPr>
                <w:rFonts w:eastAsia="Aptos"/>
                <w:bCs/>
              </w:rPr>
              <w:t xml:space="preserve">; </w:t>
            </w:r>
            <w:r w:rsidRPr="00DA5A86">
              <w:rPr>
                <w:rFonts w:eastAsia="Aptos"/>
                <w:bCs/>
              </w:rPr>
              <w:t>22(3)</w:t>
            </w:r>
            <w:r w:rsidR="00FC6DE7">
              <w:rPr>
                <w:rFonts w:eastAsia="Aptos"/>
                <w:bCs/>
              </w:rPr>
              <w:t xml:space="preserve">: </w:t>
            </w:r>
            <w:r w:rsidRPr="00DA5A86">
              <w:rPr>
                <w:rFonts w:eastAsia="Aptos"/>
                <w:bCs/>
              </w:rPr>
              <w:t>e333-e341.</w:t>
            </w:r>
          </w:p>
        </w:tc>
        <w:tc>
          <w:tcPr>
            <w:tcW w:w="850" w:type="dxa"/>
            <w:vAlign w:val="center"/>
          </w:tcPr>
          <w:p w14:paraId="1E15D208" w14:textId="77777777" w:rsidR="00B114FE" w:rsidRPr="00DA5A86" w:rsidRDefault="00B114FE" w:rsidP="00DA5A86">
            <w:pPr>
              <w:ind w:firstLineChars="0" w:firstLine="0"/>
              <w:jc w:val="center"/>
              <w:rPr>
                <w:rFonts w:eastAsia="Aptos"/>
              </w:rPr>
            </w:pPr>
            <w:r w:rsidRPr="00DA5A86">
              <w:rPr>
                <w:rFonts w:eastAsia="Aptos"/>
              </w:rPr>
              <w:t>39</w:t>
            </w:r>
          </w:p>
        </w:tc>
        <w:tc>
          <w:tcPr>
            <w:tcW w:w="851" w:type="dxa"/>
            <w:vAlign w:val="center"/>
          </w:tcPr>
          <w:p w14:paraId="4627413E" w14:textId="77777777" w:rsidR="00B114FE" w:rsidRPr="00DA5A86" w:rsidRDefault="00B114FE" w:rsidP="00DA5A86">
            <w:pPr>
              <w:ind w:firstLineChars="0" w:firstLine="0"/>
              <w:jc w:val="center"/>
              <w:rPr>
                <w:rFonts w:eastAsia="Aptos"/>
              </w:rPr>
            </w:pPr>
            <w:r w:rsidRPr="00DA5A86">
              <w:rPr>
                <w:rFonts w:eastAsia="Aptos"/>
              </w:rPr>
              <w:t>33</w:t>
            </w:r>
          </w:p>
        </w:tc>
      </w:tr>
      <w:tr w:rsidR="009037D9" w:rsidRPr="00DA5A86" w14:paraId="4BB5E50C" w14:textId="77777777" w:rsidTr="008901B1">
        <w:tblPrEx>
          <w:jc w:val="left"/>
        </w:tblPrEx>
        <w:trPr>
          <w:trHeight w:val="283"/>
        </w:trPr>
        <w:tc>
          <w:tcPr>
            <w:tcW w:w="709" w:type="dxa"/>
            <w:vAlign w:val="center"/>
          </w:tcPr>
          <w:p w14:paraId="4852F538" w14:textId="77777777" w:rsidR="00B114FE" w:rsidRPr="00DA5A86" w:rsidRDefault="00B114FE" w:rsidP="009037D9">
            <w:pPr>
              <w:ind w:firstLineChars="0" w:firstLine="0"/>
              <w:jc w:val="left"/>
              <w:rPr>
                <w:rFonts w:eastAsia="Aptos"/>
                <w:bCs/>
              </w:rPr>
            </w:pPr>
            <w:r w:rsidRPr="00DA5A86">
              <w:rPr>
                <w:rFonts w:eastAsia="Aptos"/>
                <w:bCs/>
              </w:rPr>
              <w:t>74</w:t>
            </w:r>
          </w:p>
        </w:tc>
        <w:tc>
          <w:tcPr>
            <w:tcW w:w="8784" w:type="dxa"/>
            <w:vAlign w:val="center"/>
          </w:tcPr>
          <w:p w14:paraId="31963B4A" w14:textId="0BBB934B" w:rsidR="00B114FE" w:rsidRPr="00DA5A86" w:rsidRDefault="00B114FE" w:rsidP="008901B1">
            <w:pPr>
              <w:ind w:firstLineChars="0" w:firstLine="0"/>
              <w:jc w:val="center"/>
              <w:rPr>
                <w:rFonts w:eastAsia="Aptos"/>
                <w:bCs/>
              </w:rPr>
            </w:pPr>
            <w:r w:rsidRPr="00DA5A86">
              <w:rPr>
                <w:rFonts w:eastAsia="Aptos"/>
                <w:bCs/>
              </w:rPr>
              <w:t xml:space="preserve">Farsi N, </w:t>
            </w:r>
            <w:proofErr w:type="spellStart"/>
            <w:r w:rsidRPr="00DA5A86">
              <w:rPr>
                <w:rFonts w:eastAsia="Aptos"/>
                <w:bCs/>
              </w:rPr>
              <w:t>Ba</w:t>
            </w:r>
            <w:r w:rsidR="008901B1">
              <w:rPr>
                <w:rFonts w:eastAsia="Aptos"/>
                <w:bCs/>
              </w:rPr>
              <w:t>’</w:t>
            </w:r>
            <w:r w:rsidRPr="00DA5A86">
              <w:rPr>
                <w:rFonts w:eastAsia="Aptos"/>
                <w:bCs/>
              </w:rPr>
              <w:t>akdah</w:t>
            </w:r>
            <w:proofErr w:type="spellEnd"/>
            <w:r w:rsidRPr="00DA5A86">
              <w:rPr>
                <w:rFonts w:eastAsia="Aptos"/>
                <w:bCs/>
              </w:rPr>
              <w:t xml:space="preserve"> R, </w:t>
            </w:r>
            <w:proofErr w:type="spellStart"/>
            <w:r w:rsidRPr="00DA5A86">
              <w:rPr>
                <w:rFonts w:eastAsia="Aptos"/>
                <w:bCs/>
              </w:rPr>
              <w:t>Boker</w:t>
            </w:r>
            <w:proofErr w:type="spellEnd"/>
            <w:r w:rsidRPr="00DA5A86">
              <w:rPr>
                <w:rFonts w:eastAsia="Aptos"/>
                <w:bCs/>
              </w:rPr>
              <w:t xml:space="preserve"> A, </w:t>
            </w:r>
            <w:proofErr w:type="spellStart"/>
            <w:r w:rsidRPr="00DA5A86">
              <w:rPr>
                <w:rFonts w:eastAsia="Aptos"/>
                <w:bCs/>
              </w:rPr>
              <w:t>Almushayt</w:t>
            </w:r>
            <w:proofErr w:type="spellEnd"/>
            <w:r w:rsidRPr="00DA5A86">
              <w:rPr>
                <w:rFonts w:eastAsia="Aptos"/>
                <w:bCs/>
              </w:rPr>
              <w:t xml:space="preserve"> A. Postoperative complications of pediatric dental general anesthesia procedure provided in Jeddah hospitals, Saudi Arabia. BMC Oral Health. 2009 Feb 19</w:t>
            </w:r>
            <w:r w:rsidR="00FC6DE7">
              <w:rPr>
                <w:rFonts w:eastAsia="Aptos"/>
                <w:bCs/>
              </w:rPr>
              <w:t xml:space="preserve">; </w:t>
            </w:r>
            <w:r w:rsidRPr="00DA5A86">
              <w:rPr>
                <w:rFonts w:eastAsia="Aptos"/>
                <w:bCs/>
              </w:rPr>
              <w:t>9</w:t>
            </w:r>
            <w:r w:rsidR="00FC6DE7">
              <w:rPr>
                <w:rFonts w:eastAsia="Aptos"/>
                <w:bCs/>
              </w:rPr>
              <w:t xml:space="preserve">: </w:t>
            </w:r>
            <w:r w:rsidRPr="00DA5A86">
              <w:rPr>
                <w:rFonts w:eastAsia="Aptos"/>
                <w:bCs/>
              </w:rPr>
              <w:t>6.</w:t>
            </w:r>
          </w:p>
        </w:tc>
        <w:tc>
          <w:tcPr>
            <w:tcW w:w="850" w:type="dxa"/>
            <w:vAlign w:val="center"/>
          </w:tcPr>
          <w:p w14:paraId="6B6D4678" w14:textId="77777777" w:rsidR="00B114FE" w:rsidRPr="00DA5A86" w:rsidRDefault="00B114FE" w:rsidP="00DA5A86">
            <w:pPr>
              <w:ind w:firstLineChars="0" w:firstLine="0"/>
              <w:jc w:val="center"/>
              <w:rPr>
                <w:rFonts w:eastAsia="Aptos"/>
              </w:rPr>
            </w:pPr>
            <w:r w:rsidRPr="00DA5A86">
              <w:rPr>
                <w:rFonts w:eastAsia="Aptos"/>
              </w:rPr>
              <w:t>39</w:t>
            </w:r>
          </w:p>
        </w:tc>
        <w:tc>
          <w:tcPr>
            <w:tcW w:w="851" w:type="dxa"/>
            <w:vAlign w:val="center"/>
          </w:tcPr>
          <w:p w14:paraId="5A355976"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42C66AB8" w14:textId="77777777" w:rsidTr="008901B1">
        <w:tblPrEx>
          <w:jc w:val="left"/>
        </w:tblPrEx>
        <w:trPr>
          <w:trHeight w:val="283"/>
        </w:trPr>
        <w:tc>
          <w:tcPr>
            <w:tcW w:w="709" w:type="dxa"/>
            <w:vAlign w:val="center"/>
          </w:tcPr>
          <w:p w14:paraId="6155AC01" w14:textId="77777777" w:rsidR="00B114FE" w:rsidRPr="00DA5A86" w:rsidRDefault="00B114FE" w:rsidP="009037D9">
            <w:pPr>
              <w:ind w:firstLineChars="0" w:firstLine="0"/>
              <w:jc w:val="left"/>
              <w:rPr>
                <w:rFonts w:eastAsia="Aptos"/>
                <w:bCs/>
              </w:rPr>
            </w:pPr>
            <w:r w:rsidRPr="00DA5A86">
              <w:rPr>
                <w:rFonts w:eastAsia="Aptos"/>
                <w:bCs/>
              </w:rPr>
              <w:t>75</w:t>
            </w:r>
          </w:p>
        </w:tc>
        <w:tc>
          <w:tcPr>
            <w:tcW w:w="8784" w:type="dxa"/>
            <w:vAlign w:val="center"/>
          </w:tcPr>
          <w:p w14:paraId="2EB494A1" w14:textId="65940234" w:rsidR="00B114FE" w:rsidRPr="00DA5A86" w:rsidRDefault="00B114FE" w:rsidP="00DA5A86">
            <w:pPr>
              <w:ind w:firstLineChars="0" w:firstLine="0"/>
              <w:jc w:val="center"/>
              <w:rPr>
                <w:rFonts w:eastAsia="Aptos"/>
                <w:bCs/>
              </w:rPr>
            </w:pPr>
            <w:proofErr w:type="spellStart"/>
            <w:r w:rsidRPr="00DA5A86">
              <w:rPr>
                <w:rFonts w:eastAsia="Aptos"/>
                <w:bCs/>
              </w:rPr>
              <w:t>Baens</w:t>
            </w:r>
            <w:proofErr w:type="spellEnd"/>
            <w:r w:rsidRPr="00DA5A86">
              <w:rPr>
                <w:rFonts w:eastAsia="Aptos"/>
                <w:bCs/>
              </w:rPr>
              <w:t>-Ferrer C, Roseman MM, Dumas HM, Haley SM. Parental perceptions of oral health-related quality of life for children with special needs</w:t>
            </w:r>
            <w:r w:rsidR="00FC6DE7">
              <w:rPr>
                <w:rFonts w:eastAsia="Aptos"/>
                <w:bCs/>
              </w:rPr>
              <w:t>:</w:t>
            </w:r>
            <w:r w:rsidR="008901B1">
              <w:rPr>
                <w:rFonts w:eastAsia="Aptos"/>
                <w:bCs/>
              </w:rPr>
              <w:t xml:space="preserve"> </w:t>
            </w:r>
            <w:r w:rsidRPr="00DA5A86">
              <w:rPr>
                <w:rFonts w:eastAsia="Aptos"/>
                <w:bCs/>
              </w:rPr>
              <w:t xml:space="preserve">impact of oral rehabilitation under general anesthesia. </w:t>
            </w:r>
            <w:proofErr w:type="spellStart"/>
            <w:r w:rsidRPr="00DA5A86">
              <w:rPr>
                <w:rFonts w:eastAsia="Aptos"/>
                <w:bCs/>
              </w:rPr>
              <w:t>Pediatr</w:t>
            </w:r>
            <w:proofErr w:type="spellEnd"/>
            <w:r w:rsidRPr="00DA5A86">
              <w:rPr>
                <w:rFonts w:eastAsia="Aptos"/>
                <w:bCs/>
              </w:rPr>
              <w:t xml:space="preserve"> Dent. 2005 Mar-Apr</w:t>
            </w:r>
            <w:r w:rsidR="00FC6DE7">
              <w:rPr>
                <w:rFonts w:eastAsia="Aptos"/>
                <w:bCs/>
              </w:rPr>
              <w:t xml:space="preserve">; </w:t>
            </w:r>
            <w:r w:rsidRPr="00DA5A86">
              <w:rPr>
                <w:rFonts w:eastAsia="Aptos"/>
                <w:bCs/>
              </w:rPr>
              <w:t>27(2)</w:t>
            </w:r>
            <w:r w:rsidR="00FC6DE7">
              <w:rPr>
                <w:rFonts w:eastAsia="Aptos"/>
                <w:bCs/>
              </w:rPr>
              <w:t xml:space="preserve">: </w:t>
            </w:r>
            <w:r w:rsidRPr="00DA5A86">
              <w:rPr>
                <w:rFonts w:eastAsia="Aptos"/>
                <w:bCs/>
              </w:rPr>
              <w:t>137-42.</w:t>
            </w:r>
          </w:p>
        </w:tc>
        <w:tc>
          <w:tcPr>
            <w:tcW w:w="850" w:type="dxa"/>
            <w:vAlign w:val="center"/>
          </w:tcPr>
          <w:p w14:paraId="60B6BE67" w14:textId="77777777" w:rsidR="00B114FE" w:rsidRPr="00DA5A86" w:rsidRDefault="00B114FE" w:rsidP="00DA5A86">
            <w:pPr>
              <w:ind w:firstLineChars="0" w:firstLine="0"/>
              <w:jc w:val="center"/>
              <w:rPr>
                <w:rFonts w:eastAsia="Aptos"/>
              </w:rPr>
            </w:pPr>
            <w:r w:rsidRPr="00DA5A86">
              <w:rPr>
                <w:rFonts w:eastAsia="Aptos"/>
              </w:rPr>
              <w:t>39</w:t>
            </w:r>
          </w:p>
        </w:tc>
        <w:tc>
          <w:tcPr>
            <w:tcW w:w="851" w:type="dxa"/>
            <w:vAlign w:val="center"/>
          </w:tcPr>
          <w:p w14:paraId="5DB34E0F" w14:textId="77777777" w:rsidR="00B114FE" w:rsidRPr="00DA5A86" w:rsidRDefault="00B114FE" w:rsidP="00DA5A86">
            <w:pPr>
              <w:ind w:firstLineChars="0" w:firstLine="0"/>
              <w:jc w:val="center"/>
              <w:rPr>
                <w:rFonts w:eastAsia="Aptos"/>
              </w:rPr>
            </w:pPr>
            <w:r w:rsidRPr="00DA5A86">
              <w:rPr>
                <w:rFonts w:eastAsia="Aptos"/>
              </w:rPr>
              <w:t>33</w:t>
            </w:r>
          </w:p>
        </w:tc>
      </w:tr>
      <w:tr w:rsidR="00FC6DE7" w:rsidRPr="00DA5A86" w14:paraId="16BC4318" w14:textId="77777777" w:rsidTr="008901B1">
        <w:tblPrEx>
          <w:jc w:val="left"/>
        </w:tblPrEx>
        <w:trPr>
          <w:trHeight w:val="283"/>
        </w:trPr>
        <w:tc>
          <w:tcPr>
            <w:tcW w:w="709" w:type="dxa"/>
            <w:vAlign w:val="center"/>
          </w:tcPr>
          <w:p w14:paraId="50F8E371" w14:textId="77777777" w:rsidR="00B114FE" w:rsidRPr="00DA5A86" w:rsidRDefault="00B114FE" w:rsidP="009037D9">
            <w:pPr>
              <w:ind w:firstLineChars="0" w:firstLine="0"/>
              <w:jc w:val="left"/>
              <w:rPr>
                <w:rFonts w:eastAsia="Aptos"/>
                <w:bCs/>
              </w:rPr>
            </w:pPr>
            <w:r w:rsidRPr="00DA5A86">
              <w:rPr>
                <w:rFonts w:eastAsia="Aptos"/>
                <w:bCs/>
              </w:rPr>
              <w:t>76</w:t>
            </w:r>
          </w:p>
        </w:tc>
        <w:tc>
          <w:tcPr>
            <w:tcW w:w="8784" w:type="dxa"/>
            <w:vAlign w:val="center"/>
          </w:tcPr>
          <w:p w14:paraId="773A54A4" w14:textId="7A66DFB9" w:rsidR="00B114FE" w:rsidRPr="00DA5A86" w:rsidRDefault="00B114FE" w:rsidP="00DA5A86">
            <w:pPr>
              <w:ind w:firstLineChars="0" w:firstLine="0"/>
              <w:jc w:val="center"/>
              <w:rPr>
                <w:rFonts w:eastAsia="Aptos"/>
                <w:bCs/>
              </w:rPr>
            </w:pPr>
            <w:r w:rsidRPr="00DA5A86">
              <w:rPr>
                <w:rFonts w:eastAsia="Aptos"/>
                <w:bCs/>
              </w:rPr>
              <w:t>Wang L, Huang L, Zhang T, Peng W. Comparison of Intranasal Dexmedetomidine and Oral Midazolam for Premedication in Pediatric Dental Patients under General Anesthesia</w:t>
            </w:r>
            <w:r w:rsidR="00FC6DE7">
              <w:rPr>
                <w:rFonts w:eastAsia="Aptos"/>
                <w:bCs/>
              </w:rPr>
              <w:t xml:space="preserve">: </w:t>
            </w:r>
            <w:r w:rsidRPr="00DA5A86">
              <w:rPr>
                <w:rFonts w:eastAsia="Aptos"/>
                <w:bCs/>
              </w:rPr>
              <w:t xml:space="preserve">A </w:t>
            </w:r>
            <w:proofErr w:type="spellStart"/>
            <w:r w:rsidRPr="00DA5A86">
              <w:rPr>
                <w:rFonts w:eastAsia="Aptos"/>
                <w:bCs/>
              </w:rPr>
              <w:t>Randomised</w:t>
            </w:r>
            <w:proofErr w:type="spellEnd"/>
            <w:r w:rsidRPr="00DA5A86">
              <w:rPr>
                <w:rFonts w:eastAsia="Aptos"/>
                <w:bCs/>
              </w:rPr>
              <w:t xml:space="preserve"> Clinical Trial. Biomed Res Int. 2020 Apr 24</w:t>
            </w:r>
            <w:r w:rsidR="00FC6DE7">
              <w:rPr>
                <w:rFonts w:eastAsia="Aptos"/>
                <w:bCs/>
              </w:rPr>
              <w:t xml:space="preserve">; </w:t>
            </w:r>
            <w:r w:rsidRPr="00DA5A86">
              <w:rPr>
                <w:rFonts w:eastAsia="Aptos"/>
                <w:bCs/>
              </w:rPr>
              <w:t>2020</w:t>
            </w:r>
            <w:r w:rsidR="00FC6DE7">
              <w:rPr>
                <w:rFonts w:eastAsia="Aptos"/>
                <w:bCs/>
              </w:rPr>
              <w:t xml:space="preserve">: </w:t>
            </w:r>
            <w:r w:rsidRPr="00DA5A86">
              <w:rPr>
                <w:rFonts w:eastAsia="Aptos"/>
                <w:bCs/>
              </w:rPr>
              <w:t>5142913.</w:t>
            </w:r>
          </w:p>
        </w:tc>
        <w:tc>
          <w:tcPr>
            <w:tcW w:w="850" w:type="dxa"/>
            <w:vAlign w:val="center"/>
          </w:tcPr>
          <w:p w14:paraId="13CE1BAE" w14:textId="77777777" w:rsidR="00B114FE" w:rsidRPr="00DA5A86" w:rsidRDefault="00B114FE" w:rsidP="00DA5A86">
            <w:pPr>
              <w:ind w:firstLineChars="0" w:firstLine="0"/>
              <w:jc w:val="center"/>
              <w:rPr>
                <w:rFonts w:eastAsia="Aptos"/>
              </w:rPr>
            </w:pPr>
            <w:r w:rsidRPr="00DA5A86">
              <w:rPr>
                <w:rFonts w:eastAsia="Aptos"/>
              </w:rPr>
              <w:t>38</w:t>
            </w:r>
          </w:p>
        </w:tc>
        <w:tc>
          <w:tcPr>
            <w:tcW w:w="851" w:type="dxa"/>
            <w:vAlign w:val="center"/>
          </w:tcPr>
          <w:p w14:paraId="65089EAD" w14:textId="77777777" w:rsidR="00B114FE" w:rsidRPr="00DA5A86" w:rsidRDefault="00B114FE" w:rsidP="00DA5A86">
            <w:pPr>
              <w:ind w:firstLineChars="0" w:firstLine="0"/>
              <w:jc w:val="center"/>
              <w:rPr>
                <w:rFonts w:eastAsia="Aptos"/>
              </w:rPr>
            </w:pPr>
            <w:r w:rsidRPr="00DA5A86">
              <w:rPr>
                <w:rFonts w:eastAsia="Aptos"/>
              </w:rPr>
              <w:t>31</w:t>
            </w:r>
          </w:p>
        </w:tc>
      </w:tr>
      <w:tr w:rsidR="008901B1" w:rsidRPr="00DA5A86" w14:paraId="3972B8F8" w14:textId="77777777" w:rsidTr="008901B1">
        <w:tblPrEx>
          <w:jc w:val="left"/>
        </w:tblPrEx>
        <w:trPr>
          <w:trHeight w:val="283"/>
        </w:trPr>
        <w:tc>
          <w:tcPr>
            <w:tcW w:w="709" w:type="dxa"/>
            <w:vAlign w:val="center"/>
          </w:tcPr>
          <w:p w14:paraId="4F66A6F1" w14:textId="77777777" w:rsidR="00B114FE" w:rsidRPr="00DA5A86" w:rsidRDefault="00B114FE" w:rsidP="009037D9">
            <w:pPr>
              <w:ind w:firstLineChars="0" w:firstLine="0"/>
              <w:jc w:val="left"/>
              <w:rPr>
                <w:rFonts w:eastAsia="Aptos"/>
                <w:bCs/>
              </w:rPr>
            </w:pPr>
            <w:r w:rsidRPr="00DA5A86">
              <w:rPr>
                <w:rFonts w:eastAsia="Aptos"/>
                <w:bCs/>
              </w:rPr>
              <w:t>77</w:t>
            </w:r>
          </w:p>
        </w:tc>
        <w:tc>
          <w:tcPr>
            <w:tcW w:w="8784" w:type="dxa"/>
            <w:vAlign w:val="center"/>
          </w:tcPr>
          <w:p w14:paraId="301F405F" w14:textId="541D1222" w:rsidR="00B114FE" w:rsidRPr="00DA5A86" w:rsidRDefault="00B114FE" w:rsidP="005233B9">
            <w:pPr>
              <w:ind w:firstLineChars="0" w:firstLine="0"/>
              <w:jc w:val="center"/>
              <w:rPr>
                <w:rFonts w:eastAsia="Aptos"/>
                <w:bCs/>
              </w:rPr>
            </w:pPr>
            <w:r w:rsidRPr="00DA5A86">
              <w:rPr>
                <w:rFonts w:eastAsia="Aptos"/>
                <w:bCs/>
              </w:rPr>
              <w:t xml:space="preserve">de Souza MC, Harrison M, Marshman Z. Oral health-related quality of life following dental treatment under general </w:t>
            </w:r>
            <w:proofErr w:type="spellStart"/>
            <w:r w:rsidRPr="00DA5A86">
              <w:rPr>
                <w:rFonts w:eastAsia="Aptos"/>
                <w:bCs/>
              </w:rPr>
              <w:t>anaesthesia</w:t>
            </w:r>
            <w:proofErr w:type="spellEnd"/>
            <w:r w:rsidRPr="00DA5A86">
              <w:rPr>
                <w:rFonts w:eastAsia="Aptos"/>
                <w:bCs/>
              </w:rPr>
              <w:t xml:space="preserve"> for early childhood caries</w:t>
            </w:r>
            <w:r w:rsidR="005233B9">
              <w:rPr>
                <w:rFonts w:eastAsia="Aptos"/>
                <w:bCs/>
              </w:rPr>
              <w:t>—</w:t>
            </w:r>
            <w:r w:rsidRPr="00DA5A86">
              <w:rPr>
                <w:rFonts w:eastAsia="Aptos"/>
                <w:bCs/>
              </w:rPr>
              <w:t xml:space="preserve">a UK-based study. Int J </w:t>
            </w:r>
            <w:proofErr w:type="spellStart"/>
            <w:r w:rsidRPr="00DA5A86">
              <w:rPr>
                <w:rFonts w:eastAsia="Aptos"/>
                <w:bCs/>
              </w:rPr>
              <w:t>Paediatr</w:t>
            </w:r>
            <w:proofErr w:type="spellEnd"/>
            <w:r w:rsidRPr="00DA5A86">
              <w:rPr>
                <w:rFonts w:eastAsia="Aptos"/>
                <w:bCs/>
              </w:rPr>
              <w:t xml:space="preserve"> Dent. 2017 Jan</w:t>
            </w:r>
            <w:r w:rsidR="00FC6DE7">
              <w:rPr>
                <w:rFonts w:eastAsia="Aptos"/>
                <w:bCs/>
              </w:rPr>
              <w:t xml:space="preserve">; </w:t>
            </w:r>
            <w:r w:rsidRPr="00DA5A86">
              <w:rPr>
                <w:rFonts w:eastAsia="Aptos"/>
                <w:bCs/>
              </w:rPr>
              <w:t>27(1)</w:t>
            </w:r>
            <w:r w:rsidR="00FC6DE7">
              <w:rPr>
                <w:rFonts w:eastAsia="Aptos"/>
                <w:bCs/>
              </w:rPr>
              <w:t xml:space="preserve">: </w:t>
            </w:r>
            <w:r w:rsidRPr="00DA5A86">
              <w:rPr>
                <w:rFonts w:eastAsia="Aptos"/>
                <w:bCs/>
              </w:rPr>
              <w:t>30-36.</w:t>
            </w:r>
          </w:p>
        </w:tc>
        <w:tc>
          <w:tcPr>
            <w:tcW w:w="850" w:type="dxa"/>
            <w:vAlign w:val="center"/>
          </w:tcPr>
          <w:p w14:paraId="39F547AA" w14:textId="77777777" w:rsidR="00B114FE" w:rsidRPr="00DA5A86" w:rsidRDefault="00B114FE" w:rsidP="00DA5A86">
            <w:pPr>
              <w:ind w:firstLineChars="0" w:firstLine="0"/>
              <w:jc w:val="center"/>
              <w:rPr>
                <w:rFonts w:eastAsia="Aptos"/>
              </w:rPr>
            </w:pPr>
            <w:r w:rsidRPr="00DA5A86">
              <w:rPr>
                <w:rFonts w:eastAsia="Aptos"/>
              </w:rPr>
              <w:t>38</w:t>
            </w:r>
          </w:p>
        </w:tc>
        <w:tc>
          <w:tcPr>
            <w:tcW w:w="851" w:type="dxa"/>
            <w:vAlign w:val="center"/>
          </w:tcPr>
          <w:p w14:paraId="11CB25B8" w14:textId="77777777" w:rsidR="00B114FE" w:rsidRPr="00DA5A86" w:rsidRDefault="00B114FE" w:rsidP="00DA5A86">
            <w:pPr>
              <w:ind w:firstLineChars="0" w:firstLine="0"/>
              <w:jc w:val="center"/>
              <w:rPr>
                <w:rFonts w:eastAsia="Aptos"/>
              </w:rPr>
            </w:pPr>
            <w:r w:rsidRPr="00DA5A86">
              <w:rPr>
                <w:rFonts w:eastAsia="Aptos"/>
              </w:rPr>
              <w:t>30</w:t>
            </w:r>
          </w:p>
        </w:tc>
      </w:tr>
      <w:tr w:rsidR="008901B1" w:rsidRPr="00DA5A86" w14:paraId="71704FF1" w14:textId="77777777" w:rsidTr="008901B1">
        <w:tblPrEx>
          <w:jc w:val="left"/>
        </w:tblPrEx>
        <w:trPr>
          <w:trHeight w:val="283"/>
        </w:trPr>
        <w:tc>
          <w:tcPr>
            <w:tcW w:w="709" w:type="dxa"/>
            <w:vAlign w:val="center"/>
          </w:tcPr>
          <w:p w14:paraId="012ED39F" w14:textId="77777777" w:rsidR="00B114FE" w:rsidRPr="00DA5A86" w:rsidRDefault="00B114FE" w:rsidP="009037D9">
            <w:pPr>
              <w:ind w:firstLineChars="0" w:firstLine="0"/>
              <w:jc w:val="left"/>
              <w:rPr>
                <w:rFonts w:eastAsia="Aptos"/>
                <w:bCs/>
              </w:rPr>
            </w:pPr>
            <w:r w:rsidRPr="00DA5A86">
              <w:rPr>
                <w:rFonts w:eastAsia="Aptos"/>
                <w:bCs/>
              </w:rPr>
              <w:t>78</w:t>
            </w:r>
          </w:p>
        </w:tc>
        <w:tc>
          <w:tcPr>
            <w:tcW w:w="8784" w:type="dxa"/>
            <w:vAlign w:val="center"/>
          </w:tcPr>
          <w:p w14:paraId="7C791FD9" w14:textId="076E6C7B" w:rsidR="00B114FE" w:rsidRPr="00DA5A86" w:rsidRDefault="00B114FE" w:rsidP="00DA5A86">
            <w:pPr>
              <w:ind w:firstLineChars="0" w:firstLine="0"/>
              <w:jc w:val="center"/>
              <w:rPr>
                <w:rFonts w:eastAsia="Aptos"/>
                <w:bCs/>
              </w:rPr>
            </w:pPr>
            <w:r w:rsidRPr="00DA5A86">
              <w:rPr>
                <w:rFonts w:eastAsia="Aptos"/>
                <w:bCs/>
              </w:rPr>
              <w:t>Chen YP, Hsieh CY, Hsu WT, Wu FY, Shih WY. A 10-year trend of dental treatments under general anesthesia of children in Taipei Veterans General Hospital. J Chin Med Assoc. 2017 Apr</w:t>
            </w:r>
            <w:r w:rsidR="00FC6DE7">
              <w:rPr>
                <w:rFonts w:eastAsia="Aptos"/>
                <w:bCs/>
              </w:rPr>
              <w:t xml:space="preserve">; </w:t>
            </w:r>
            <w:r w:rsidRPr="00DA5A86">
              <w:rPr>
                <w:rFonts w:eastAsia="Aptos"/>
                <w:bCs/>
              </w:rPr>
              <w:t>80(4)</w:t>
            </w:r>
            <w:r w:rsidR="00FC6DE7">
              <w:rPr>
                <w:rFonts w:eastAsia="Aptos"/>
                <w:bCs/>
              </w:rPr>
              <w:t xml:space="preserve">: </w:t>
            </w:r>
            <w:r w:rsidRPr="00DA5A86">
              <w:rPr>
                <w:rFonts w:eastAsia="Aptos"/>
                <w:bCs/>
              </w:rPr>
              <w:t>262-268.</w:t>
            </w:r>
          </w:p>
        </w:tc>
        <w:tc>
          <w:tcPr>
            <w:tcW w:w="850" w:type="dxa"/>
            <w:vAlign w:val="center"/>
          </w:tcPr>
          <w:p w14:paraId="4DC7C4AA" w14:textId="77777777" w:rsidR="00B114FE" w:rsidRPr="00DA5A86" w:rsidRDefault="00B114FE" w:rsidP="00DA5A86">
            <w:pPr>
              <w:ind w:firstLineChars="0" w:firstLine="0"/>
              <w:jc w:val="center"/>
              <w:rPr>
                <w:rFonts w:eastAsia="Aptos"/>
              </w:rPr>
            </w:pPr>
            <w:r w:rsidRPr="00DA5A86">
              <w:rPr>
                <w:rFonts w:eastAsia="Aptos"/>
              </w:rPr>
              <w:t>38</w:t>
            </w:r>
          </w:p>
        </w:tc>
        <w:tc>
          <w:tcPr>
            <w:tcW w:w="851" w:type="dxa"/>
            <w:vAlign w:val="center"/>
          </w:tcPr>
          <w:p w14:paraId="03D0844E" w14:textId="77777777" w:rsidR="00B114FE" w:rsidRPr="00DA5A86" w:rsidRDefault="00B114FE" w:rsidP="00DA5A86">
            <w:pPr>
              <w:ind w:firstLineChars="0" w:firstLine="0"/>
              <w:jc w:val="center"/>
              <w:rPr>
                <w:rFonts w:eastAsia="Aptos"/>
              </w:rPr>
            </w:pPr>
            <w:r w:rsidRPr="00DA5A86">
              <w:rPr>
                <w:rFonts w:eastAsia="Aptos"/>
              </w:rPr>
              <w:t>32</w:t>
            </w:r>
          </w:p>
        </w:tc>
      </w:tr>
      <w:tr w:rsidR="008901B1" w:rsidRPr="00DA5A86" w14:paraId="21DB497D" w14:textId="77777777" w:rsidTr="008901B1">
        <w:tblPrEx>
          <w:jc w:val="left"/>
        </w:tblPrEx>
        <w:trPr>
          <w:trHeight w:val="283"/>
        </w:trPr>
        <w:tc>
          <w:tcPr>
            <w:tcW w:w="709" w:type="dxa"/>
            <w:vAlign w:val="center"/>
          </w:tcPr>
          <w:p w14:paraId="7CB7C5CF" w14:textId="77777777" w:rsidR="00B114FE" w:rsidRPr="00DA5A86" w:rsidRDefault="00B114FE" w:rsidP="009037D9">
            <w:pPr>
              <w:ind w:firstLineChars="0" w:firstLine="0"/>
              <w:jc w:val="left"/>
              <w:rPr>
                <w:rFonts w:eastAsia="Aptos"/>
                <w:bCs/>
              </w:rPr>
            </w:pPr>
            <w:r w:rsidRPr="00DA5A86">
              <w:rPr>
                <w:rFonts w:eastAsia="Aptos"/>
                <w:bCs/>
              </w:rPr>
              <w:t>79</w:t>
            </w:r>
          </w:p>
        </w:tc>
        <w:tc>
          <w:tcPr>
            <w:tcW w:w="8784" w:type="dxa"/>
            <w:vAlign w:val="center"/>
          </w:tcPr>
          <w:p w14:paraId="312CA0BE" w14:textId="0B5BC7CF" w:rsidR="00B114FE" w:rsidRPr="00DA5A86" w:rsidRDefault="00B114FE" w:rsidP="00DA5A86">
            <w:pPr>
              <w:ind w:firstLineChars="0" w:firstLine="0"/>
              <w:jc w:val="center"/>
              <w:rPr>
                <w:rFonts w:eastAsia="Aptos"/>
                <w:bCs/>
              </w:rPr>
            </w:pPr>
            <w:proofErr w:type="spellStart"/>
            <w:r w:rsidRPr="00DA5A86">
              <w:rPr>
                <w:rFonts w:eastAsia="Aptos"/>
                <w:bCs/>
              </w:rPr>
              <w:t>Mallineni</w:t>
            </w:r>
            <w:proofErr w:type="spellEnd"/>
            <w:r w:rsidRPr="00DA5A86">
              <w:rPr>
                <w:rFonts w:eastAsia="Aptos"/>
                <w:bCs/>
              </w:rPr>
              <w:t xml:space="preserve"> SK, </w:t>
            </w:r>
            <w:proofErr w:type="spellStart"/>
            <w:r w:rsidRPr="00DA5A86">
              <w:rPr>
                <w:rFonts w:eastAsia="Aptos"/>
                <w:bCs/>
              </w:rPr>
              <w:t>Yiu</w:t>
            </w:r>
            <w:proofErr w:type="spellEnd"/>
            <w:r w:rsidRPr="00DA5A86">
              <w:rPr>
                <w:rFonts w:eastAsia="Aptos"/>
                <w:bCs/>
              </w:rPr>
              <w:t xml:space="preserve"> CK. A retrospective review of outcomes of dental treatment performed for special needs patients under general </w:t>
            </w:r>
            <w:proofErr w:type="spellStart"/>
            <w:r w:rsidRPr="00DA5A86">
              <w:rPr>
                <w:rFonts w:eastAsia="Aptos"/>
                <w:bCs/>
              </w:rPr>
              <w:t>anaesthesia</w:t>
            </w:r>
            <w:proofErr w:type="spellEnd"/>
            <w:r w:rsidR="00FC6DE7">
              <w:rPr>
                <w:rFonts w:eastAsia="Aptos"/>
                <w:bCs/>
              </w:rPr>
              <w:t>:</w:t>
            </w:r>
            <w:r w:rsidR="008901B1">
              <w:rPr>
                <w:rFonts w:eastAsia="Aptos"/>
                <w:bCs/>
              </w:rPr>
              <w:t xml:space="preserve"> </w:t>
            </w:r>
            <w:r w:rsidRPr="00DA5A86">
              <w:rPr>
                <w:rFonts w:eastAsia="Aptos"/>
                <w:bCs/>
              </w:rPr>
              <w:t xml:space="preserve">2-year follow-up. </w:t>
            </w:r>
            <w:proofErr w:type="spellStart"/>
            <w:r w:rsidRPr="00DA5A86">
              <w:rPr>
                <w:rFonts w:eastAsia="Aptos"/>
                <w:bCs/>
              </w:rPr>
              <w:t>ScientificWorldJournal</w:t>
            </w:r>
            <w:proofErr w:type="spellEnd"/>
            <w:r w:rsidRPr="00DA5A86">
              <w:rPr>
                <w:rFonts w:eastAsia="Aptos"/>
                <w:bCs/>
              </w:rPr>
              <w:t>. 2014</w:t>
            </w:r>
            <w:r w:rsidR="00FC6DE7">
              <w:rPr>
                <w:rFonts w:eastAsia="Aptos"/>
                <w:bCs/>
              </w:rPr>
              <w:t xml:space="preserve">; </w:t>
            </w:r>
            <w:r w:rsidRPr="00DA5A86">
              <w:rPr>
                <w:rFonts w:eastAsia="Aptos"/>
                <w:bCs/>
              </w:rPr>
              <w:t>2014</w:t>
            </w:r>
            <w:r w:rsidR="00FC6DE7">
              <w:rPr>
                <w:rFonts w:eastAsia="Aptos"/>
                <w:bCs/>
              </w:rPr>
              <w:t xml:space="preserve">: </w:t>
            </w:r>
            <w:r w:rsidRPr="00DA5A86">
              <w:rPr>
                <w:rFonts w:eastAsia="Aptos"/>
                <w:bCs/>
              </w:rPr>
              <w:t>748353.</w:t>
            </w:r>
          </w:p>
        </w:tc>
        <w:tc>
          <w:tcPr>
            <w:tcW w:w="850" w:type="dxa"/>
            <w:vAlign w:val="center"/>
          </w:tcPr>
          <w:p w14:paraId="181F6D52" w14:textId="77777777" w:rsidR="00B114FE" w:rsidRPr="00DA5A86" w:rsidRDefault="00B114FE" w:rsidP="00DA5A86">
            <w:pPr>
              <w:ind w:firstLineChars="0" w:firstLine="0"/>
              <w:jc w:val="center"/>
              <w:rPr>
                <w:rFonts w:eastAsia="Aptos"/>
              </w:rPr>
            </w:pPr>
            <w:r w:rsidRPr="00DA5A86">
              <w:rPr>
                <w:rFonts w:eastAsia="Aptos"/>
              </w:rPr>
              <w:t>38</w:t>
            </w:r>
          </w:p>
        </w:tc>
        <w:tc>
          <w:tcPr>
            <w:tcW w:w="851" w:type="dxa"/>
            <w:vAlign w:val="center"/>
          </w:tcPr>
          <w:p w14:paraId="08B1A388" w14:textId="77777777" w:rsidR="00B114FE" w:rsidRPr="00DA5A86" w:rsidRDefault="00B114FE" w:rsidP="00DA5A86">
            <w:pPr>
              <w:ind w:firstLineChars="0" w:firstLine="0"/>
              <w:jc w:val="center"/>
              <w:rPr>
                <w:rFonts w:eastAsia="Aptos"/>
              </w:rPr>
            </w:pPr>
            <w:r w:rsidRPr="00DA5A86">
              <w:rPr>
                <w:rFonts w:eastAsia="Aptos"/>
              </w:rPr>
              <w:t>38</w:t>
            </w:r>
          </w:p>
        </w:tc>
      </w:tr>
      <w:tr w:rsidR="008901B1" w:rsidRPr="00DA5A86" w14:paraId="18353A1E" w14:textId="77777777" w:rsidTr="008901B1">
        <w:tblPrEx>
          <w:jc w:val="left"/>
        </w:tblPrEx>
        <w:trPr>
          <w:trHeight w:val="283"/>
        </w:trPr>
        <w:tc>
          <w:tcPr>
            <w:tcW w:w="709" w:type="dxa"/>
            <w:vAlign w:val="center"/>
          </w:tcPr>
          <w:p w14:paraId="749EF2E9" w14:textId="77777777" w:rsidR="00B114FE" w:rsidRPr="00DA5A86" w:rsidRDefault="00B114FE" w:rsidP="009037D9">
            <w:pPr>
              <w:ind w:firstLineChars="0" w:firstLine="0"/>
              <w:jc w:val="left"/>
              <w:rPr>
                <w:rFonts w:eastAsia="Aptos"/>
                <w:bCs/>
              </w:rPr>
            </w:pPr>
            <w:r w:rsidRPr="00DA5A86">
              <w:rPr>
                <w:rFonts w:eastAsia="Aptos"/>
                <w:bCs/>
              </w:rPr>
              <w:t>80</w:t>
            </w:r>
          </w:p>
        </w:tc>
        <w:tc>
          <w:tcPr>
            <w:tcW w:w="8784" w:type="dxa"/>
            <w:vAlign w:val="center"/>
          </w:tcPr>
          <w:p w14:paraId="10D9BED2" w14:textId="710A9156" w:rsidR="00B114FE" w:rsidRPr="00DA5A86" w:rsidRDefault="00B114FE" w:rsidP="00DA5A86">
            <w:pPr>
              <w:ind w:firstLineChars="0" w:firstLine="0"/>
              <w:jc w:val="center"/>
              <w:rPr>
                <w:rFonts w:eastAsia="Aptos"/>
                <w:bCs/>
              </w:rPr>
            </w:pPr>
            <w:r w:rsidRPr="00DA5A86">
              <w:rPr>
                <w:rFonts w:eastAsia="Aptos"/>
                <w:bCs/>
              </w:rPr>
              <w:t xml:space="preserve">Thomson WM, Malden PE. Assessing change in the family impact of caries in young children after treatment under general </w:t>
            </w:r>
            <w:proofErr w:type="spellStart"/>
            <w:r w:rsidRPr="00DA5A86">
              <w:rPr>
                <w:rFonts w:eastAsia="Aptos"/>
                <w:bCs/>
              </w:rPr>
              <w:t>anaesthesia</w:t>
            </w:r>
            <w:proofErr w:type="spellEnd"/>
            <w:r w:rsidRPr="00DA5A86">
              <w:rPr>
                <w:rFonts w:eastAsia="Aptos"/>
                <w:bCs/>
              </w:rPr>
              <w:t xml:space="preserve">. Acta </w:t>
            </w:r>
            <w:proofErr w:type="spellStart"/>
            <w:r w:rsidRPr="00DA5A86">
              <w:rPr>
                <w:rFonts w:eastAsia="Aptos"/>
                <w:bCs/>
              </w:rPr>
              <w:t>Odontol</w:t>
            </w:r>
            <w:proofErr w:type="spellEnd"/>
            <w:r w:rsidRPr="00DA5A86">
              <w:rPr>
                <w:rFonts w:eastAsia="Aptos"/>
                <w:bCs/>
              </w:rPr>
              <w:t xml:space="preserve"> Scand. 2011 Sep</w:t>
            </w:r>
            <w:r w:rsidR="00FC6DE7">
              <w:rPr>
                <w:rFonts w:eastAsia="Aptos"/>
                <w:bCs/>
              </w:rPr>
              <w:t xml:space="preserve">; </w:t>
            </w:r>
            <w:r w:rsidRPr="00DA5A86">
              <w:rPr>
                <w:rFonts w:eastAsia="Aptos"/>
                <w:bCs/>
              </w:rPr>
              <w:t>69(5)</w:t>
            </w:r>
            <w:r w:rsidR="00FC6DE7">
              <w:rPr>
                <w:rFonts w:eastAsia="Aptos"/>
                <w:bCs/>
              </w:rPr>
              <w:t xml:space="preserve">: </w:t>
            </w:r>
            <w:r w:rsidRPr="00DA5A86">
              <w:rPr>
                <w:rFonts w:eastAsia="Aptos"/>
                <w:bCs/>
              </w:rPr>
              <w:t>257-62.</w:t>
            </w:r>
          </w:p>
        </w:tc>
        <w:tc>
          <w:tcPr>
            <w:tcW w:w="850" w:type="dxa"/>
            <w:vAlign w:val="center"/>
          </w:tcPr>
          <w:p w14:paraId="0C7A409B" w14:textId="77777777" w:rsidR="00B114FE" w:rsidRPr="00DA5A86" w:rsidRDefault="00B114FE" w:rsidP="00DA5A86">
            <w:pPr>
              <w:ind w:firstLineChars="0" w:firstLine="0"/>
              <w:jc w:val="center"/>
              <w:rPr>
                <w:rFonts w:eastAsia="Aptos"/>
              </w:rPr>
            </w:pPr>
            <w:r w:rsidRPr="00DA5A86">
              <w:rPr>
                <w:rFonts w:eastAsia="Aptos"/>
              </w:rPr>
              <w:t>38</w:t>
            </w:r>
          </w:p>
        </w:tc>
        <w:tc>
          <w:tcPr>
            <w:tcW w:w="851" w:type="dxa"/>
            <w:vAlign w:val="center"/>
          </w:tcPr>
          <w:p w14:paraId="490D2445" w14:textId="77777777" w:rsidR="00B114FE" w:rsidRPr="00DA5A86" w:rsidRDefault="00B114FE" w:rsidP="00DA5A86">
            <w:pPr>
              <w:ind w:firstLineChars="0" w:firstLine="0"/>
              <w:jc w:val="center"/>
              <w:rPr>
                <w:rFonts w:eastAsia="Aptos"/>
              </w:rPr>
            </w:pPr>
            <w:r w:rsidRPr="00DA5A86">
              <w:rPr>
                <w:rFonts w:eastAsia="Aptos"/>
              </w:rPr>
              <w:t>32</w:t>
            </w:r>
          </w:p>
        </w:tc>
      </w:tr>
      <w:tr w:rsidR="008901B1" w:rsidRPr="00DA5A86" w14:paraId="69717D42" w14:textId="77777777" w:rsidTr="008901B1">
        <w:tblPrEx>
          <w:jc w:val="left"/>
        </w:tblPrEx>
        <w:trPr>
          <w:trHeight w:val="283"/>
        </w:trPr>
        <w:tc>
          <w:tcPr>
            <w:tcW w:w="709" w:type="dxa"/>
            <w:vAlign w:val="center"/>
          </w:tcPr>
          <w:p w14:paraId="4D035C93" w14:textId="77777777" w:rsidR="00B114FE" w:rsidRPr="00DA5A86" w:rsidRDefault="00B114FE" w:rsidP="009037D9">
            <w:pPr>
              <w:ind w:firstLineChars="0" w:firstLine="0"/>
              <w:jc w:val="left"/>
              <w:rPr>
                <w:rFonts w:eastAsia="Aptos"/>
                <w:bCs/>
              </w:rPr>
            </w:pPr>
            <w:r w:rsidRPr="00DA5A86">
              <w:rPr>
                <w:rFonts w:eastAsia="Aptos"/>
                <w:bCs/>
              </w:rPr>
              <w:t>81</w:t>
            </w:r>
          </w:p>
        </w:tc>
        <w:tc>
          <w:tcPr>
            <w:tcW w:w="8784" w:type="dxa"/>
            <w:vAlign w:val="center"/>
          </w:tcPr>
          <w:p w14:paraId="15035EC7" w14:textId="1F134159" w:rsidR="00B114FE" w:rsidRPr="00DA5A86" w:rsidRDefault="00B114FE" w:rsidP="00DA5A86">
            <w:pPr>
              <w:ind w:firstLineChars="0" w:firstLine="0"/>
              <w:jc w:val="center"/>
              <w:rPr>
                <w:rFonts w:eastAsia="Aptos"/>
                <w:bCs/>
              </w:rPr>
            </w:pPr>
            <w:proofErr w:type="spellStart"/>
            <w:r w:rsidRPr="00DA5A86">
              <w:rPr>
                <w:rFonts w:eastAsia="Aptos"/>
                <w:bCs/>
              </w:rPr>
              <w:t>Schüler</w:t>
            </w:r>
            <w:proofErr w:type="spellEnd"/>
            <w:r w:rsidRPr="00DA5A86">
              <w:rPr>
                <w:rFonts w:eastAsia="Aptos"/>
                <w:bCs/>
              </w:rPr>
              <w:t xml:space="preserve"> IM, Hiller M, </w:t>
            </w:r>
            <w:proofErr w:type="spellStart"/>
            <w:r w:rsidRPr="00DA5A86">
              <w:rPr>
                <w:rFonts w:eastAsia="Aptos"/>
                <w:bCs/>
              </w:rPr>
              <w:t>Roloff</w:t>
            </w:r>
            <w:proofErr w:type="spellEnd"/>
            <w:r w:rsidRPr="00DA5A86">
              <w:rPr>
                <w:rFonts w:eastAsia="Aptos"/>
                <w:bCs/>
              </w:rPr>
              <w:t xml:space="preserve"> T, </w:t>
            </w:r>
            <w:proofErr w:type="spellStart"/>
            <w:r w:rsidRPr="00DA5A86">
              <w:rPr>
                <w:rFonts w:eastAsia="Aptos"/>
                <w:bCs/>
              </w:rPr>
              <w:t>Kühnisch</w:t>
            </w:r>
            <w:proofErr w:type="spellEnd"/>
            <w:r w:rsidRPr="00DA5A86">
              <w:rPr>
                <w:rFonts w:eastAsia="Aptos"/>
                <w:bCs/>
              </w:rPr>
              <w:t xml:space="preserve"> J, Heinrich-</w:t>
            </w:r>
            <w:proofErr w:type="spellStart"/>
            <w:r w:rsidRPr="00DA5A86">
              <w:rPr>
                <w:rFonts w:eastAsia="Aptos"/>
                <w:bCs/>
              </w:rPr>
              <w:t>Weltzien</w:t>
            </w:r>
            <w:proofErr w:type="spellEnd"/>
            <w:r w:rsidRPr="00DA5A86">
              <w:rPr>
                <w:rFonts w:eastAsia="Aptos"/>
                <w:bCs/>
              </w:rPr>
              <w:t xml:space="preserve"> R. Clinical success of stainless steel crowns placed under general </w:t>
            </w:r>
            <w:proofErr w:type="spellStart"/>
            <w:r w:rsidRPr="00DA5A86">
              <w:rPr>
                <w:rFonts w:eastAsia="Aptos"/>
                <w:bCs/>
              </w:rPr>
              <w:t>anaesthesia</w:t>
            </w:r>
            <w:proofErr w:type="spellEnd"/>
            <w:r w:rsidRPr="00DA5A86">
              <w:rPr>
                <w:rFonts w:eastAsia="Aptos"/>
                <w:bCs/>
              </w:rPr>
              <w:t xml:space="preserve"> in primary molars</w:t>
            </w:r>
            <w:r w:rsidR="00FC6DE7">
              <w:rPr>
                <w:rFonts w:eastAsia="Aptos"/>
                <w:bCs/>
              </w:rPr>
              <w:t>:</w:t>
            </w:r>
            <w:r w:rsidR="008901B1">
              <w:rPr>
                <w:rFonts w:eastAsia="Aptos"/>
                <w:bCs/>
              </w:rPr>
              <w:t xml:space="preserve"> </w:t>
            </w:r>
            <w:r w:rsidRPr="00DA5A86">
              <w:rPr>
                <w:rFonts w:eastAsia="Aptos"/>
                <w:bCs/>
              </w:rPr>
              <w:t>an observational follow up study. J Dent. 2014 Nov</w:t>
            </w:r>
            <w:r w:rsidR="00FC6DE7">
              <w:rPr>
                <w:rFonts w:eastAsia="Aptos"/>
                <w:bCs/>
              </w:rPr>
              <w:t xml:space="preserve">; </w:t>
            </w:r>
            <w:r w:rsidRPr="00DA5A86">
              <w:rPr>
                <w:rFonts w:eastAsia="Aptos"/>
                <w:bCs/>
              </w:rPr>
              <w:t>42(11)</w:t>
            </w:r>
            <w:r w:rsidR="00FC6DE7">
              <w:rPr>
                <w:rFonts w:eastAsia="Aptos"/>
                <w:bCs/>
              </w:rPr>
              <w:t xml:space="preserve">: </w:t>
            </w:r>
            <w:r w:rsidRPr="00DA5A86">
              <w:rPr>
                <w:rFonts w:eastAsia="Aptos"/>
                <w:bCs/>
              </w:rPr>
              <w:t>1396-403.</w:t>
            </w:r>
          </w:p>
        </w:tc>
        <w:tc>
          <w:tcPr>
            <w:tcW w:w="850" w:type="dxa"/>
            <w:vAlign w:val="center"/>
          </w:tcPr>
          <w:p w14:paraId="3D57B6EF" w14:textId="77777777" w:rsidR="00B114FE" w:rsidRPr="00DA5A86" w:rsidRDefault="00B114FE" w:rsidP="00DA5A86">
            <w:pPr>
              <w:ind w:firstLineChars="0" w:firstLine="0"/>
              <w:jc w:val="center"/>
              <w:rPr>
                <w:rFonts w:eastAsia="Aptos"/>
              </w:rPr>
            </w:pPr>
            <w:r w:rsidRPr="00DA5A86">
              <w:rPr>
                <w:rFonts w:eastAsia="Aptos"/>
              </w:rPr>
              <w:t>37</w:t>
            </w:r>
          </w:p>
        </w:tc>
        <w:tc>
          <w:tcPr>
            <w:tcW w:w="851" w:type="dxa"/>
            <w:vAlign w:val="center"/>
          </w:tcPr>
          <w:p w14:paraId="6911C2F7" w14:textId="77777777" w:rsidR="00B114FE" w:rsidRPr="00DA5A86" w:rsidRDefault="00B114FE" w:rsidP="00DA5A86">
            <w:pPr>
              <w:ind w:firstLineChars="0" w:firstLine="0"/>
              <w:jc w:val="center"/>
              <w:rPr>
                <w:rFonts w:eastAsia="Aptos"/>
              </w:rPr>
            </w:pPr>
            <w:r w:rsidRPr="00DA5A86">
              <w:rPr>
                <w:rFonts w:eastAsia="Aptos"/>
              </w:rPr>
              <w:t>33</w:t>
            </w:r>
          </w:p>
        </w:tc>
      </w:tr>
      <w:tr w:rsidR="008901B1" w:rsidRPr="00DA5A86" w14:paraId="0FC2B543" w14:textId="77777777" w:rsidTr="008901B1">
        <w:tblPrEx>
          <w:jc w:val="left"/>
        </w:tblPrEx>
        <w:trPr>
          <w:trHeight w:val="283"/>
        </w:trPr>
        <w:tc>
          <w:tcPr>
            <w:tcW w:w="709" w:type="dxa"/>
            <w:vAlign w:val="center"/>
          </w:tcPr>
          <w:p w14:paraId="41DF2CA9" w14:textId="77777777" w:rsidR="00B114FE" w:rsidRPr="00DA5A86" w:rsidRDefault="00B114FE" w:rsidP="009037D9">
            <w:pPr>
              <w:ind w:firstLineChars="0" w:firstLine="0"/>
              <w:jc w:val="left"/>
              <w:rPr>
                <w:rFonts w:eastAsia="Aptos"/>
                <w:bCs/>
              </w:rPr>
            </w:pPr>
            <w:r w:rsidRPr="00DA5A86">
              <w:rPr>
                <w:rFonts w:eastAsia="Aptos"/>
                <w:bCs/>
              </w:rPr>
              <w:t>82</w:t>
            </w:r>
          </w:p>
        </w:tc>
        <w:tc>
          <w:tcPr>
            <w:tcW w:w="8784" w:type="dxa"/>
            <w:vAlign w:val="center"/>
          </w:tcPr>
          <w:p w14:paraId="29C12783" w14:textId="2D5F7855" w:rsidR="00B114FE" w:rsidRPr="00DA5A86" w:rsidRDefault="00B114FE" w:rsidP="00DA5A86">
            <w:pPr>
              <w:ind w:firstLineChars="0" w:firstLine="0"/>
              <w:jc w:val="center"/>
              <w:rPr>
                <w:rFonts w:eastAsia="Aptos"/>
                <w:bCs/>
              </w:rPr>
            </w:pPr>
            <w:proofErr w:type="spellStart"/>
            <w:r w:rsidRPr="00DA5A86">
              <w:rPr>
                <w:rFonts w:eastAsia="Aptos"/>
                <w:bCs/>
              </w:rPr>
              <w:t>Rashewsky</w:t>
            </w:r>
            <w:proofErr w:type="spellEnd"/>
            <w:r w:rsidRPr="00DA5A86">
              <w:rPr>
                <w:rFonts w:eastAsia="Aptos"/>
                <w:bCs/>
              </w:rPr>
              <w:t xml:space="preserve"> S, Parameswaran A, Sloane C, Ferguson F, Epstein R. Time and cost analysis</w:t>
            </w:r>
            <w:r w:rsidR="00FC6DE7">
              <w:rPr>
                <w:rFonts w:eastAsia="Aptos"/>
                <w:bCs/>
              </w:rPr>
              <w:t xml:space="preserve">: </w:t>
            </w:r>
            <w:r w:rsidRPr="00DA5A86">
              <w:rPr>
                <w:rFonts w:eastAsia="Aptos"/>
                <w:bCs/>
              </w:rPr>
              <w:t xml:space="preserve">pediatric dental rehabilitation with general anesthesia in the office and the hospital settings. </w:t>
            </w:r>
            <w:proofErr w:type="spellStart"/>
            <w:r w:rsidRPr="00DA5A86">
              <w:rPr>
                <w:rFonts w:eastAsia="Aptos"/>
                <w:bCs/>
              </w:rPr>
              <w:t>Anesth</w:t>
            </w:r>
            <w:proofErr w:type="spellEnd"/>
            <w:r w:rsidRPr="00DA5A86">
              <w:rPr>
                <w:rFonts w:eastAsia="Aptos"/>
                <w:bCs/>
              </w:rPr>
              <w:t xml:space="preserve"> Prog. 2012 Winter</w:t>
            </w:r>
            <w:r w:rsidR="00FC6DE7">
              <w:rPr>
                <w:rFonts w:eastAsia="Aptos"/>
                <w:bCs/>
              </w:rPr>
              <w:t xml:space="preserve">; </w:t>
            </w:r>
            <w:r w:rsidRPr="00DA5A86">
              <w:rPr>
                <w:rFonts w:eastAsia="Aptos"/>
                <w:bCs/>
              </w:rPr>
              <w:t>59(4)</w:t>
            </w:r>
            <w:r w:rsidR="00FC6DE7">
              <w:rPr>
                <w:rFonts w:eastAsia="Aptos"/>
                <w:bCs/>
              </w:rPr>
              <w:t xml:space="preserve">: </w:t>
            </w:r>
            <w:r w:rsidRPr="00DA5A86">
              <w:rPr>
                <w:rFonts w:eastAsia="Aptos"/>
                <w:bCs/>
              </w:rPr>
              <w:t>147-53.</w:t>
            </w:r>
          </w:p>
        </w:tc>
        <w:tc>
          <w:tcPr>
            <w:tcW w:w="850" w:type="dxa"/>
            <w:vAlign w:val="center"/>
          </w:tcPr>
          <w:p w14:paraId="72159771" w14:textId="77777777" w:rsidR="00B114FE" w:rsidRPr="00DA5A86" w:rsidRDefault="00B114FE" w:rsidP="00DA5A86">
            <w:pPr>
              <w:ind w:firstLineChars="0" w:firstLine="0"/>
              <w:jc w:val="center"/>
              <w:rPr>
                <w:rFonts w:eastAsia="Aptos"/>
              </w:rPr>
            </w:pPr>
            <w:r w:rsidRPr="00DA5A86">
              <w:rPr>
                <w:rFonts w:eastAsia="Aptos"/>
              </w:rPr>
              <w:t>37</w:t>
            </w:r>
          </w:p>
        </w:tc>
        <w:tc>
          <w:tcPr>
            <w:tcW w:w="851" w:type="dxa"/>
            <w:vAlign w:val="center"/>
          </w:tcPr>
          <w:p w14:paraId="415FB580" w14:textId="77777777" w:rsidR="00B114FE" w:rsidRPr="00DA5A86" w:rsidRDefault="00B114FE" w:rsidP="00DA5A86">
            <w:pPr>
              <w:ind w:firstLineChars="0" w:firstLine="0"/>
              <w:jc w:val="center"/>
              <w:rPr>
                <w:rFonts w:eastAsia="Aptos"/>
              </w:rPr>
            </w:pPr>
            <w:r w:rsidRPr="00DA5A86">
              <w:rPr>
                <w:rFonts w:eastAsia="Aptos"/>
              </w:rPr>
              <w:t>-</w:t>
            </w:r>
          </w:p>
        </w:tc>
      </w:tr>
      <w:tr w:rsidR="008901B1" w:rsidRPr="00DA5A86" w14:paraId="25A033A0" w14:textId="77777777" w:rsidTr="008901B1">
        <w:tblPrEx>
          <w:jc w:val="left"/>
        </w:tblPrEx>
        <w:trPr>
          <w:trHeight w:val="283"/>
        </w:trPr>
        <w:tc>
          <w:tcPr>
            <w:tcW w:w="709" w:type="dxa"/>
            <w:vAlign w:val="center"/>
          </w:tcPr>
          <w:p w14:paraId="3BB082F0" w14:textId="77777777" w:rsidR="00B114FE" w:rsidRPr="00DA5A86" w:rsidRDefault="00B114FE" w:rsidP="009037D9">
            <w:pPr>
              <w:ind w:firstLineChars="0" w:firstLine="0"/>
              <w:jc w:val="left"/>
              <w:rPr>
                <w:rFonts w:eastAsia="Aptos"/>
                <w:bCs/>
              </w:rPr>
            </w:pPr>
            <w:r w:rsidRPr="00DA5A86">
              <w:rPr>
                <w:rFonts w:eastAsia="Aptos"/>
                <w:bCs/>
              </w:rPr>
              <w:t>83</w:t>
            </w:r>
          </w:p>
        </w:tc>
        <w:tc>
          <w:tcPr>
            <w:tcW w:w="8784" w:type="dxa"/>
            <w:vAlign w:val="center"/>
          </w:tcPr>
          <w:p w14:paraId="7D9C027B" w14:textId="6082D53F" w:rsidR="00B114FE" w:rsidRPr="00DA5A86" w:rsidRDefault="00B114FE" w:rsidP="00DA5A86">
            <w:pPr>
              <w:ind w:firstLineChars="0" w:firstLine="0"/>
              <w:jc w:val="center"/>
              <w:rPr>
                <w:rFonts w:eastAsia="Aptos"/>
                <w:bCs/>
              </w:rPr>
            </w:pPr>
            <w:r w:rsidRPr="00DA5A86">
              <w:rPr>
                <w:rFonts w:eastAsia="Aptos"/>
                <w:bCs/>
              </w:rPr>
              <w:t xml:space="preserve">Lewis CW, Nowak AJ. Stretching the safety net too far waiting times for dental treatment. </w:t>
            </w:r>
            <w:proofErr w:type="spellStart"/>
            <w:r w:rsidRPr="00DA5A86">
              <w:rPr>
                <w:rFonts w:eastAsia="Aptos"/>
                <w:bCs/>
              </w:rPr>
              <w:t>Pediatr</w:t>
            </w:r>
            <w:proofErr w:type="spellEnd"/>
            <w:r w:rsidRPr="00DA5A86">
              <w:rPr>
                <w:rFonts w:eastAsia="Aptos"/>
                <w:bCs/>
              </w:rPr>
              <w:t xml:space="preserve"> Dent. 2002 Jan-Feb</w:t>
            </w:r>
            <w:r w:rsidR="00FC6DE7">
              <w:rPr>
                <w:rFonts w:eastAsia="Aptos"/>
                <w:bCs/>
              </w:rPr>
              <w:t xml:space="preserve">; </w:t>
            </w:r>
            <w:r w:rsidRPr="00DA5A86">
              <w:rPr>
                <w:rFonts w:eastAsia="Aptos"/>
                <w:bCs/>
              </w:rPr>
              <w:t>24(1)</w:t>
            </w:r>
            <w:r w:rsidR="00FC6DE7">
              <w:rPr>
                <w:rFonts w:eastAsia="Aptos"/>
                <w:bCs/>
              </w:rPr>
              <w:t xml:space="preserve">: </w:t>
            </w:r>
            <w:r w:rsidRPr="00DA5A86">
              <w:rPr>
                <w:rFonts w:eastAsia="Aptos"/>
                <w:bCs/>
              </w:rPr>
              <w:t>6-10.</w:t>
            </w:r>
          </w:p>
        </w:tc>
        <w:tc>
          <w:tcPr>
            <w:tcW w:w="850" w:type="dxa"/>
            <w:vAlign w:val="center"/>
          </w:tcPr>
          <w:p w14:paraId="65182BF5" w14:textId="77777777" w:rsidR="00B114FE" w:rsidRPr="00DA5A86" w:rsidRDefault="00B114FE" w:rsidP="00DA5A86">
            <w:pPr>
              <w:ind w:firstLineChars="0" w:firstLine="0"/>
              <w:jc w:val="center"/>
              <w:rPr>
                <w:rFonts w:eastAsia="Aptos"/>
              </w:rPr>
            </w:pPr>
            <w:r w:rsidRPr="00DA5A86">
              <w:rPr>
                <w:rFonts w:eastAsia="Aptos"/>
              </w:rPr>
              <w:t>37</w:t>
            </w:r>
          </w:p>
        </w:tc>
        <w:tc>
          <w:tcPr>
            <w:tcW w:w="851" w:type="dxa"/>
            <w:vAlign w:val="center"/>
          </w:tcPr>
          <w:p w14:paraId="6B5B38D5" w14:textId="77777777" w:rsidR="00B114FE" w:rsidRPr="00DA5A86" w:rsidRDefault="00B114FE" w:rsidP="00DA5A86">
            <w:pPr>
              <w:ind w:firstLineChars="0" w:firstLine="0"/>
              <w:jc w:val="center"/>
              <w:rPr>
                <w:rFonts w:eastAsia="Aptos"/>
              </w:rPr>
            </w:pPr>
            <w:r w:rsidRPr="00DA5A86">
              <w:rPr>
                <w:rFonts w:eastAsia="Aptos"/>
              </w:rPr>
              <w:t>-</w:t>
            </w:r>
          </w:p>
        </w:tc>
      </w:tr>
      <w:tr w:rsidR="008901B1" w:rsidRPr="00DA5A86" w14:paraId="78CDF59C" w14:textId="77777777" w:rsidTr="008901B1">
        <w:tblPrEx>
          <w:jc w:val="left"/>
        </w:tblPrEx>
        <w:trPr>
          <w:trHeight w:val="283"/>
        </w:trPr>
        <w:tc>
          <w:tcPr>
            <w:tcW w:w="709" w:type="dxa"/>
            <w:vAlign w:val="center"/>
          </w:tcPr>
          <w:p w14:paraId="0DE93880" w14:textId="77777777" w:rsidR="00B114FE" w:rsidRPr="00DA5A86" w:rsidRDefault="00B114FE" w:rsidP="009037D9">
            <w:pPr>
              <w:ind w:firstLineChars="0" w:firstLine="0"/>
              <w:jc w:val="left"/>
              <w:rPr>
                <w:rFonts w:eastAsia="Aptos"/>
                <w:bCs/>
              </w:rPr>
            </w:pPr>
            <w:r w:rsidRPr="00DA5A86">
              <w:rPr>
                <w:rFonts w:eastAsia="Aptos"/>
                <w:bCs/>
              </w:rPr>
              <w:t>84</w:t>
            </w:r>
          </w:p>
        </w:tc>
        <w:tc>
          <w:tcPr>
            <w:tcW w:w="8784" w:type="dxa"/>
            <w:vAlign w:val="center"/>
          </w:tcPr>
          <w:p w14:paraId="472942E4" w14:textId="0A1B118A" w:rsidR="00B114FE" w:rsidRPr="00DA5A86" w:rsidRDefault="00B114FE" w:rsidP="00DA5A86">
            <w:pPr>
              <w:ind w:firstLineChars="0" w:firstLine="0"/>
              <w:jc w:val="center"/>
              <w:rPr>
                <w:rFonts w:eastAsia="Aptos"/>
                <w:bCs/>
              </w:rPr>
            </w:pPr>
            <w:proofErr w:type="spellStart"/>
            <w:r w:rsidRPr="00DA5A86">
              <w:rPr>
                <w:rFonts w:eastAsia="Aptos"/>
                <w:bCs/>
              </w:rPr>
              <w:t>Schroth</w:t>
            </w:r>
            <w:proofErr w:type="spellEnd"/>
            <w:r w:rsidRPr="00DA5A86">
              <w:rPr>
                <w:rFonts w:eastAsia="Aptos"/>
                <w:bCs/>
              </w:rPr>
              <w:t xml:space="preserve"> RJ, Smith WF. A review of repeat general anesthesia for pediatric dental surgery in Alberta, </w:t>
            </w:r>
            <w:r w:rsidRPr="00DA5A86">
              <w:rPr>
                <w:rFonts w:eastAsia="Aptos"/>
                <w:bCs/>
              </w:rPr>
              <w:lastRenderedPageBreak/>
              <w:t xml:space="preserve">Canada. </w:t>
            </w:r>
            <w:proofErr w:type="spellStart"/>
            <w:r w:rsidRPr="00DA5A86">
              <w:rPr>
                <w:rFonts w:eastAsia="Aptos"/>
                <w:bCs/>
              </w:rPr>
              <w:t>Pediatr</w:t>
            </w:r>
            <w:proofErr w:type="spellEnd"/>
            <w:r w:rsidRPr="00DA5A86">
              <w:rPr>
                <w:rFonts w:eastAsia="Aptos"/>
                <w:bCs/>
              </w:rPr>
              <w:t xml:space="preserve"> Dent. 2007 Nov-Dec</w:t>
            </w:r>
            <w:r w:rsidR="00FC6DE7">
              <w:rPr>
                <w:rFonts w:eastAsia="Aptos"/>
                <w:bCs/>
              </w:rPr>
              <w:t xml:space="preserve">; </w:t>
            </w:r>
            <w:r w:rsidRPr="00DA5A86">
              <w:rPr>
                <w:rFonts w:eastAsia="Aptos"/>
                <w:bCs/>
              </w:rPr>
              <w:t>29(6)</w:t>
            </w:r>
            <w:r w:rsidR="00FC6DE7">
              <w:rPr>
                <w:rFonts w:eastAsia="Aptos"/>
                <w:bCs/>
              </w:rPr>
              <w:t xml:space="preserve">: </w:t>
            </w:r>
            <w:r w:rsidRPr="00DA5A86">
              <w:rPr>
                <w:rFonts w:eastAsia="Aptos"/>
                <w:bCs/>
              </w:rPr>
              <w:t>480-7.</w:t>
            </w:r>
          </w:p>
        </w:tc>
        <w:tc>
          <w:tcPr>
            <w:tcW w:w="850" w:type="dxa"/>
            <w:vAlign w:val="center"/>
          </w:tcPr>
          <w:p w14:paraId="14F80E1B" w14:textId="77777777" w:rsidR="00B114FE" w:rsidRPr="00DA5A86" w:rsidRDefault="00B114FE" w:rsidP="00DA5A86">
            <w:pPr>
              <w:ind w:firstLineChars="0" w:firstLine="0"/>
              <w:jc w:val="center"/>
              <w:rPr>
                <w:rFonts w:eastAsia="Aptos"/>
              </w:rPr>
            </w:pPr>
            <w:r w:rsidRPr="00DA5A86">
              <w:rPr>
                <w:rFonts w:eastAsia="Aptos"/>
              </w:rPr>
              <w:lastRenderedPageBreak/>
              <w:t>36</w:t>
            </w:r>
          </w:p>
        </w:tc>
        <w:tc>
          <w:tcPr>
            <w:tcW w:w="851" w:type="dxa"/>
            <w:vAlign w:val="center"/>
          </w:tcPr>
          <w:p w14:paraId="0B41DD28" w14:textId="77777777" w:rsidR="00B114FE" w:rsidRPr="00DA5A86" w:rsidRDefault="00B114FE" w:rsidP="00DA5A86">
            <w:pPr>
              <w:ind w:firstLineChars="0" w:firstLine="0"/>
              <w:jc w:val="center"/>
              <w:rPr>
                <w:rFonts w:eastAsia="Aptos"/>
              </w:rPr>
            </w:pPr>
            <w:r w:rsidRPr="00DA5A86">
              <w:rPr>
                <w:rFonts w:eastAsia="Aptos"/>
              </w:rPr>
              <w:t>42</w:t>
            </w:r>
          </w:p>
        </w:tc>
      </w:tr>
      <w:tr w:rsidR="008901B1" w:rsidRPr="00DA5A86" w14:paraId="3F949D00" w14:textId="77777777" w:rsidTr="008901B1">
        <w:tblPrEx>
          <w:jc w:val="left"/>
        </w:tblPrEx>
        <w:trPr>
          <w:trHeight w:val="283"/>
        </w:trPr>
        <w:tc>
          <w:tcPr>
            <w:tcW w:w="709" w:type="dxa"/>
            <w:vAlign w:val="center"/>
          </w:tcPr>
          <w:p w14:paraId="105456B7" w14:textId="77777777" w:rsidR="00B114FE" w:rsidRPr="00DA5A86" w:rsidRDefault="00B114FE" w:rsidP="009037D9">
            <w:pPr>
              <w:ind w:firstLineChars="0" w:firstLine="0"/>
              <w:jc w:val="left"/>
              <w:rPr>
                <w:rFonts w:eastAsia="Aptos"/>
                <w:bCs/>
              </w:rPr>
            </w:pPr>
            <w:r w:rsidRPr="00DA5A86">
              <w:rPr>
                <w:rFonts w:eastAsia="Aptos"/>
                <w:bCs/>
              </w:rPr>
              <w:t>85</w:t>
            </w:r>
          </w:p>
        </w:tc>
        <w:tc>
          <w:tcPr>
            <w:tcW w:w="8784" w:type="dxa"/>
            <w:vAlign w:val="center"/>
          </w:tcPr>
          <w:p w14:paraId="0E8F5378" w14:textId="04D3C436" w:rsidR="00B114FE" w:rsidRPr="00DA5A86" w:rsidRDefault="00B114FE" w:rsidP="00DA5A86">
            <w:pPr>
              <w:ind w:firstLineChars="0" w:firstLine="0"/>
              <w:jc w:val="center"/>
              <w:rPr>
                <w:rFonts w:eastAsia="Aptos"/>
                <w:bCs/>
              </w:rPr>
            </w:pPr>
            <w:proofErr w:type="spellStart"/>
            <w:r w:rsidRPr="00DA5A86">
              <w:rPr>
                <w:rFonts w:eastAsia="Aptos"/>
                <w:bCs/>
              </w:rPr>
              <w:t>Schroth</w:t>
            </w:r>
            <w:proofErr w:type="spellEnd"/>
            <w:r w:rsidRPr="00DA5A86">
              <w:rPr>
                <w:rFonts w:eastAsia="Aptos"/>
                <w:bCs/>
              </w:rPr>
              <w:t xml:space="preserve"> RJ, Pang JL, Levi JA, Martens PJ, Brownell MD. Trends in pediatric dental surgery for severe early childhood caries in Manitoba, Canada. J Can Dent Assoc. 2014</w:t>
            </w:r>
            <w:r w:rsidR="00FC6DE7">
              <w:rPr>
                <w:rFonts w:eastAsia="Aptos"/>
                <w:bCs/>
              </w:rPr>
              <w:t xml:space="preserve">; </w:t>
            </w:r>
            <w:r w:rsidRPr="00DA5A86">
              <w:rPr>
                <w:rFonts w:eastAsia="Aptos"/>
                <w:bCs/>
              </w:rPr>
              <w:t>80</w:t>
            </w:r>
            <w:r w:rsidR="00FC6DE7">
              <w:rPr>
                <w:rFonts w:eastAsia="Aptos"/>
                <w:bCs/>
              </w:rPr>
              <w:t xml:space="preserve">: </w:t>
            </w:r>
            <w:r w:rsidRPr="00DA5A86">
              <w:rPr>
                <w:rFonts w:eastAsia="Aptos"/>
                <w:bCs/>
              </w:rPr>
              <w:t>e65.</w:t>
            </w:r>
          </w:p>
        </w:tc>
        <w:tc>
          <w:tcPr>
            <w:tcW w:w="850" w:type="dxa"/>
            <w:vAlign w:val="center"/>
          </w:tcPr>
          <w:p w14:paraId="2B81E3C8" w14:textId="77777777" w:rsidR="00B114FE" w:rsidRPr="00DA5A86" w:rsidRDefault="00B114FE" w:rsidP="00DA5A86">
            <w:pPr>
              <w:ind w:firstLineChars="0" w:firstLine="0"/>
              <w:jc w:val="center"/>
              <w:rPr>
                <w:rFonts w:eastAsia="Aptos"/>
              </w:rPr>
            </w:pPr>
            <w:r w:rsidRPr="00DA5A86">
              <w:rPr>
                <w:rFonts w:eastAsia="Aptos"/>
              </w:rPr>
              <w:t>35</w:t>
            </w:r>
          </w:p>
        </w:tc>
        <w:tc>
          <w:tcPr>
            <w:tcW w:w="851" w:type="dxa"/>
            <w:vAlign w:val="center"/>
          </w:tcPr>
          <w:p w14:paraId="310C4A8C" w14:textId="77777777" w:rsidR="00B114FE" w:rsidRPr="00DA5A86" w:rsidRDefault="00B114FE" w:rsidP="00DA5A86">
            <w:pPr>
              <w:ind w:firstLineChars="0" w:firstLine="0"/>
              <w:jc w:val="center"/>
              <w:rPr>
                <w:rFonts w:eastAsia="Aptos"/>
              </w:rPr>
            </w:pPr>
            <w:r w:rsidRPr="00DA5A86">
              <w:rPr>
                <w:rFonts w:eastAsia="Aptos"/>
              </w:rPr>
              <w:t>-</w:t>
            </w:r>
          </w:p>
        </w:tc>
      </w:tr>
      <w:tr w:rsidR="008901B1" w:rsidRPr="00DA5A86" w14:paraId="0FDAE7D0" w14:textId="77777777" w:rsidTr="008901B1">
        <w:tblPrEx>
          <w:jc w:val="left"/>
        </w:tblPrEx>
        <w:trPr>
          <w:trHeight w:val="283"/>
        </w:trPr>
        <w:tc>
          <w:tcPr>
            <w:tcW w:w="709" w:type="dxa"/>
            <w:vAlign w:val="center"/>
          </w:tcPr>
          <w:p w14:paraId="4357CF0F" w14:textId="77777777" w:rsidR="00B114FE" w:rsidRPr="00DA5A86" w:rsidRDefault="00B114FE" w:rsidP="009037D9">
            <w:pPr>
              <w:ind w:firstLineChars="0" w:firstLine="0"/>
              <w:jc w:val="left"/>
              <w:rPr>
                <w:rFonts w:eastAsia="Aptos"/>
                <w:bCs/>
              </w:rPr>
            </w:pPr>
            <w:r w:rsidRPr="00DA5A86">
              <w:rPr>
                <w:rFonts w:eastAsia="Aptos"/>
                <w:bCs/>
              </w:rPr>
              <w:t>86</w:t>
            </w:r>
          </w:p>
        </w:tc>
        <w:tc>
          <w:tcPr>
            <w:tcW w:w="8784" w:type="dxa"/>
            <w:vAlign w:val="center"/>
          </w:tcPr>
          <w:p w14:paraId="1AAF45EC" w14:textId="6323EB22" w:rsidR="00B114FE" w:rsidRPr="00DA5A86" w:rsidRDefault="00B114FE" w:rsidP="00DA5A86">
            <w:pPr>
              <w:ind w:firstLineChars="0" w:firstLine="0"/>
              <w:jc w:val="center"/>
              <w:rPr>
                <w:rFonts w:eastAsia="Aptos"/>
                <w:bCs/>
              </w:rPr>
            </w:pPr>
            <w:proofErr w:type="spellStart"/>
            <w:r w:rsidRPr="00DA5A86">
              <w:rPr>
                <w:rFonts w:eastAsia="Aptos"/>
                <w:bCs/>
              </w:rPr>
              <w:t>Kakaounaki</w:t>
            </w:r>
            <w:proofErr w:type="spellEnd"/>
            <w:r w:rsidRPr="00DA5A86">
              <w:rPr>
                <w:rFonts w:eastAsia="Aptos"/>
                <w:bCs/>
              </w:rPr>
              <w:t xml:space="preserve"> E, </w:t>
            </w:r>
            <w:proofErr w:type="spellStart"/>
            <w:r w:rsidRPr="00DA5A86">
              <w:rPr>
                <w:rFonts w:eastAsia="Aptos"/>
                <w:bCs/>
              </w:rPr>
              <w:t>Tahmassebi</w:t>
            </w:r>
            <w:proofErr w:type="spellEnd"/>
            <w:r w:rsidRPr="00DA5A86">
              <w:rPr>
                <w:rFonts w:eastAsia="Aptos"/>
                <w:bCs/>
              </w:rPr>
              <w:t xml:space="preserve"> JF, </w:t>
            </w:r>
            <w:proofErr w:type="spellStart"/>
            <w:r w:rsidRPr="00DA5A86">
              <w:rPr>
                <w:rFonts w:eastAsia="Aptos"/>
                <w:bCs/>
              </w:rPr>
              <w:t>Fayle</w:t>
            </w:r>
            <w:proofErr w:type="spellEnd"/>
            <w:r w:rsidRPr="00DA5A86">
              <w:rPr>
                <w:rFonts w:eastAsia="Aptos"/>
                <w:bCs/>
              </w:rPr>
              <w:t xml:space="preserve"> SA. Repeat general </w:t>
            </w:r>
            <w:proofErr w:type="spellStart"/>
            <w:r w:rsidRPr="00DA5A86">
              <w:rPr>
                <w:rFonts w:eastAsia="Aptos"/>
                <w:bCs/>
              </w:rPr>
              <w:t>anaesthesia</w:t>
            </w:r>
            <w:proofErr w:type="spellEnd"/>
            <w:r w:rsidRPr="00DA5A86">
              <w:rPr>
                <w:rFonts w:eastAsia="Aptos"/>
                <w:bCs/>
              </w:rPr>
              <w:t xml:space="preserve">, a 6-year follow up. Int J </w:t>
            </w:r>
            <w:proofErr w:type="spellStart"/>
            <w:r w:rsidRPr="00DA5A86">
              <w:rPr>
                <w:rFonts w:eastAsia="Aptos"/>
                <w:bCs/>
              </w:rPr>
              <w:t>Paediatr</w:t>
            </w:r>
            <w:proofErr w:type="spellEnd"/>
            <w:r w:rsidRPr="00DA5A86">
              <w:rPr>
                <w:rFonts w:eastAsia="Aptos"/>
                <w:bCs/>
              </w:rPr>
              <w:t xml:space="preserve"> Dent. 2011 Mar</w:t>
            </w:r>
            <w:r w:rsidR="00FC6DE7">
              <w:rPr>
                <w:rFonts w:eastAsia="Aptos"/>
                <w:bCs/>
              </w:rPr>
              <w:t xml:space="preserve">; </w:t>
            </w:r>
            <w:r w:rsidRPr="00DA5A86">
              <w:rPr>
                <w:rFonts w:eastAsia="Aptos"/>
                <w:bCs/>
              </w:rPr>
              <w:t>21(2)</w:t>
            </w:r>
            <w:r w:rsidR="00FC6DE7">
              <w:rPr>
                <w:rFonts w:eastAsia="Aptos"/>
                <w:bCs/>
              </w:rPr>
              <w:t xml:space="preserve">: </w:t>
            </w:r>
            <w:r w:rsidRPr="00DA5A86">
              <w:rPr>
                <w:rFonts w:eastAsia="Aptos"/>
                <w:bCs/>
              </w:rPr>
              <w:t>126-31.</w:t>
            </w:r>
          </w:p>
        </w:tc>
        <w:tc>
          <w:tcPr>
            <w:tcW w:w="850" w:type="dxa"/>
            <w:vAlign w:val="center"/>
          </w:tcPr>
          <w:p w14:paraId="511A2F8C" w14:textId="77777777" w:rsidR="00B114FE" w:rsidRPr="00DA5A86" w:rsidRDefault="00B114FE" w:rsidP="00DA5A86">
            <w:pPr>
              <w:ind w:firstLineChars="0" w:firstLine="0"/>
              <w:jc w:val="center"/>
              <w:rPr>
                <w:rFonts w:eastAsia="Aptos"/>
              </w:rPr>
            </w:pPr>
            <w:r w:rsidRPr="00DA5A86">
              <w:rPr>
                <w:rFonts w:eastAsia="Aptos"/>
              </w:rPr>
              <w:t>35</w:t>
            </w:r>
          </w:p>
        </w:tc>
        <w:tc>
          <w:tcPr>
            <w:tcW w:w="851" w:type="dxa"/>
            <w:vAlign w:val="center"/>
          </w:tcPr>
          <w:p w14:paraId="749EEC44" w14:textId="77777777" w:rsidR="00B114FE" w:rsidRPr="00DA5A86" w:rsidRDefault="00B114FE" w:rsidP="00DA5A86">
            <w:pPr>
              <w:ind w:firstLineChars="0" w:firstLine="0"/>
              <w:jc w:val="center"/>
              <w:rPr>
                <w:rFonts w:eastAsia="Aptos"/>
              </w:rPr>
            </w:pPr>
            <w:r w:rsidRPr="00DA5A86">
              <w:rPr>
                <w:rFonts w:eastAsia="Aptos"/>
              </w:rPr>
              <w:t>32</w:t>
            </w:r>
          </w:p>
        </w:tc>
      </w:tr>
      <w:tr w:rsidR="008901B1" w:rsidRPr="00DA5A86" w14:paraId="0A2AB985" w14:textId="77777777" w:rsidTr="008901B1">
        <w:tblPrEx>
          <w:jc w:val="left"/>
        </w:tblPrEx>
        <w:trPr>
          <w:trHeight w:val="283"/>
        </w:trPr>
        <w:tc>
          <w:tcPr>
            <w:tcW w:w="709" w:type="dxa"/>
            <w:vAlign w:val="center"/>
          </w:tcPr>
          <w:p w14:paraId="5BFBDAD2" w14:textId="77777777" w:rsidR="00B114FE" w:rsidRPr="00DA5A86" w:rsidRDefault="00B114FE" w:rsidP="009037D9">
            <w:pPr>
              <w:ind w:firstLineChars="0" w:firstLine="0"/>
              <w:jc w:val="left"/>
              <w:rPr>
                <w:rFonts w:eastAsia="Aptos"/>
                <w:bCs/>
              </w:rPr>
            </w:pPr>
            <w:r w:rsidRPr="00DA5A86">
              <w:rPr>
                <w:rFonts w:eastAsia="Aptos"/>
                <w:bCs/>
              </w:rPr>
              <w:t>87</w:t>
            </w:r>
          </w:p>
        </w:tc>
        <w:tc>
          <w:tcPr>
            <w:tcW w:w="8784" w:type="dxa"/>
            <w:vAlign w:val="center"/>
          </w:tcPr>
          <w:p w14:paraId="68069655" w14:textId="6E65559C" w:rsidR="00B114FE" w:rsidRPr="00DA5A86" w:rsidRDefault="00B114FE" w:rsidP="005233B9">
            <w:pPr>
              <w:ind w:firstLineChars="0" w:firstLine="0"/>
              <w:jc w:val="center"/>
              <w:rPr>
                <w:rFonts w:eastAsia="Aptos"/>
                <w:bCs/>
              </w:rPr>
            </w:pPr>
            <w:proofErr w:type="spellStart"/>
            <w:r w:rsidRPr="00DA5A86">
              <w:rPr>
                <w:rFonts w:eastAsia="Aptos"/>
                <w:bCs/>
              </w:rPr>
              <w:t>Klaassen</w:t>
            </w:r>
            <w:proofErr w:type="spellEnd"/>
            <w:r w:rsidRPr="00DA5A86">
              <w:rPr>
                <w:rFonts w:eastAsia="Aptos"/>
                <w:bCs/>
              </w:rPr>
              <w:t xml:space="preserve"> MA, </w:t>
            </w:r>
            <w:proofErr w:type="spellStart"/>
            <w:r w:rsidRPr="00DA5A86">
              <w:rPr>
                <w:rFonts w:eastAsia="Aptos"/>
                <w:bCs/>
              </w:rPr>
              <w:t>Veerkamp</w:t>
            </w:r>
            <w:proofErr w:type="spellEnd"/>
            <w:r w:rsidRPr="00DA5A86">
              <w:rPr>
                <w:rFonts w:eastAsia="Aptos"/>
                <w:bCs/>
              </w:rPr>
              <w:t xml:space="preserve"> JS, </w:t>
            </w:r>
            <w:proofErr w:type="spellStart"/>
            <w:r w:rsidRPr="00DA5A86">
              <w:rPr>
                <w:rFonts w:eastAsia="Aptos"/>
                <w:bCs/>
              </w:rPr>
              <w:t>Hoogstraten</w:t>
            </w:r>
            <w:proofErr w:type="spellEnd"/>
            <w:r w:rsidRPr="00DA5A86">
              <w:rPr>
                <w:rFonts w:eastAsia="Aptos"/>
                <w:bCs/>
              </w:rPr>
              <w:t xml:space="preserve"> J. Dental treatment under general </w:t>
            </w:r>
            <w:proofErr w:type="spellStart"/>
            <w:r w:rsidRPr="00DA5A86">
              <w:rPr>
                <w:rFonts w:eastAsia="Aptos"/>
                <w:bCs/>
              </w:rPr>
              <w:t>anaesthesia</w:t>
            </w:r>
            <w:proofErr w:type="spellEnd"/>
            <w:r w:rsidR="00FC6DE7">
              <w:rPr>
                <w:rFonts w:eastAsia="Aptos"/>
                <w:bCs/>
              </w:rPr>
              <w:t>:</w:t>
            </w:r>
            <w:r w:rsidR="008901B1">
              <w:rPr>
                <w:rFonts w:eastAsia="Aptos"/>
                <w:bCs/>
              </w:rPr>
              <w:t xml:space="preserve"> </w:t>
            </w:r>
            <w:r w:rsidRPr="00DA5A86">
              <w:rPr>
                <w:rFonts w:eastAsia="Aptos"/>
                <w:bCs/>
              </w:rPr>
              <w:t>the short-term change in young children</w:t>
            </w:r>
            <w:r w:rsidR="005233B9">
              <w:rPr>
                <w:rFonts w:eastAsia="Aptos"/>
                <w:bCs/>
              </w:rPr>
              <w:t>’</w:t>
            </w:r>
            <w:r w:rsidRPr="00DA5A86">
              <w:rPr>
                <w:rFonts w:eastAsia="Aptos"/>
                <w:bCs/>
              </w:rPr>
              <w:t xml:space="preserve">s oral-health-related quality of life. Eur Arch </w:t>
            </w:r>
            <w:proofErr w:type="spellStart"/>
            <w:r w:rsidRPr="00DA5A86">
              <w:rPr>
                <w:rFonts w:eastAsia="Aptos"/>
                <w:bCs/>
              </w:rPr>
              <w:t>Paediatr</w:t>
            </w:r>
            <w:proofErr w:type="spellEnd"/>
            <w:r w:rsidRPr="00DA5A86">
              <w:rPr>
                <w:rFonts w:eastAsia="Aptos"/>
                <w:bCs/>
              </w:rPr>
              <w:t xml:space="preserve"> Dent. 2008 Sep</w:t>
            </w:r>
            <w:r w:rsidR="00FC6DE7">
              <w:rPr>
                <w:rFonts w:eastAsia="Aptos"/>
                <w:bCs/>
              </w:rPr>
              <w:t xml:space="preserve">; </w:t>
            </w:r>
            <w:r w:rsidRPr="00DA5A86">
              <w:rPr>
                <w:rFonts w:eastAsia="Aptos"/>
                <w:bCs/>
              </w:rPr>
              <w:t>9(3)</w:t>
            </w:r>
            <w:r w:rsidR="00FC6DE7">
              <w:rPr>
                <w:rFonts w:eastAsia="Aptos"/>
                <w:bCs/>
              </w:rPr>
              <w:t xml:space="preserve">: </w:t>
            </w:r>
            <w:r w:rsidRPr="00DA5A86">
              <w:rPr>
                <w:rFonts w:eastAsia="Aptos"/>
                <w:bCs/>
              </w:rPr>
              <w:t>130-7.</w:t>
            </w:r>
          </w:p>
        </w:tc>
        <w:tc>
          <w:tcPr>
            <w:tcW w:w="850" w:type="dxa"/>
            <w:vAlign w:val="center"/>
          </w:tcPr>
          <w:p w14:paraId="5FC2383B" w14:textId="77777777" w:rsidR="00B114FE" w:rsidRPr="00DA5A86" w:rsidRDefault="00B114FE" w:rsidP="00DA5A86">
            <w:pPr>
              <w:ind w:firstLineChars="0" w:firstLine="0"/>
              <w:jc w:val="center"/>
              <w:rPr>
                <w:rFonts w:eastAsia="Aptos"/>
              </w:rPr>
            </w:pPr>
            <w:r w:rsidRPr="00DA5A86">
              <w:rPr>
                <w:rFonts w:eastAsia="Aptos"/>
              </w:rPr>
              <w:t>35</w:t>
            </w:r>
          </w:p>
        </w:tc>
        <w:tc>
          <w:tcPr>
            <w:tcW w:w="851" w:type="dxa"/>
            <w:vAlign w:val="center"/>
          </w:tcPr>
          <w:p w14:paraId="38F42B37" w14:textId="77777777" w:rsidR="00B114FE" w:rsidRPr="00DA5A86" w:rsidRDefault="00B114FE" w:rsidP="00DA5A86">
            <w:pPr>
              <w:ind w:firstLineChars="0" w:firstLine="0"/>
              <w:jc w:val="center"/>
              <w:rPr>
                <w:rFonts w:eastAsia="Aptos"/>
              </w:rPr>
            </w:pPr>
            <w:r w:rsidRPr="00DA5A86">
              <w:rPr>
                <w:rFonts w:eastAsia="Aptos"/>
              </w:rPr>
              <w:t>33</w:t>
            </w:r>
          </w:p>
        </w:tc>
      </w:tr>
      <w:tr w:rsidR="008901B1" w:rsidRPr="00DA5A86" w14:paraId="6846D60C" w14:textId="77777777" w:rsidTr="008901B1">
        <w:tblPrEx>
          <w:jc w:val="left"/>
        </w:tblPrEx>
        <w:trPr>
          <w:trHeight w:val="283"/>
        </w:trPr>
        <w:tc>
          <w:tcPr>
            <w:tcW w:w="709" w:type="dxa"/>
            <w:vAlign w:val="center"/>
          </w:tcPr>
          <w:p w14:paraId="241BE34F" w14:textId="77777777" w:rsidR="00B114FE" w:rsidRPr="00DA5A86" w:rsidRDefault="00B114FE" w:rsidP="009037D9">
            <w:pPr>
              <w:ind w:firstLineChars="0" w:firstLine="0"/>
              <w:jc w:val="left"/>
              <w:rPr>
                <w:rFonts w:eastAsia="Aptos"/>
                <w:bCs/>
              </w:rPr>
            </w:pPr>
            <w:r w:rsidRPr="00DA5A86">
              <w:rPr>
                <w:rFonts w:eastAsia="Aptos"/>
                <w:bCs/>
              </w:rPr>
              <w:t>88</w:t>
            </w:r>
          </w:p>
        </w:tc>
        <w:tc>
          <w:tcPr>
            <w:tcW w:w="8784" w:type="dxa"/>
            <w:vAlign w:val="center"/>
          </w:tcPr>
          <w:p w14:paraId="5CEC05D2" w14:textId="42022DA5" w:rsidR="00B114FE" w:rsidRPr="00DA5A86" w:rsidRDefault="00B114FE" w:rsidP="00DA5A86">
            <w:pPr>
              <w:ind w:firstLineChars="0" w:firstLine="0"/>
              <w:jc w:val="center"/>
              <w:rPr>
                <w:rFonts w:eastAsia="Aptos"/>
                <w:bCs/>
              </w:rPr>
            </w:pPr>
            <w:r w:rsidRPr="00DA5A86">
              <w:rPr>
                <w:rFonts w:eastAsia="Aptos"/>
                <w:bCs/>
              </w:rPr>
              <w:t xml:space="preserve">Campbell C, </w:t>
            </w:r>
            <w:proofErr w:type="spellStart"/>
            <w:r w:rsidRPr="00DA5A86">
              <w:rPr>
                <w:rFonts w:eastAsia="Aptos"/>
                <w:bCs/>
              </w:rPr>
              <w:t>Hosey</w:t>
            </w:r>
            <w:proofErr w:type="spellEnd"/>
            <w:r w:rsidRPr="00DA5A86">
              <w:rPr>
                <w:rFonts w:eastAsia="Aptos"/>
                <w:bCs/>
              </w:rPr>
              <w:t xml:space="preserve"> MT, McHugh S. Facilitating coping behavior in children prior to dental general anesthesia</w:t>
            </w:r>
            <w:r w:rsidR="00FC6DE7">
              <w:rPr>
                <w:rFonts w:eastAsia="Aptos"/>
                <w:bCs/>
              </w:rPr>
              <w:t>:</w:t>
            </w:r>
            <w:r w:rsidR="008901B1">
              <w:rPr>
                <w:rFonts w:eastAsia="Aptos"/>
                <w:bCs/>
              </w:rPr>
              <w:t xml:space="preserve"> </w:t>
            </w:r>
            <w:r w:rsidRPr="00DA5A86">
              <w:rPr>
                <w:rFonts w:eastAsia="Aptos"/>
                <w:bCs/>
              </w:rPr>
              <w:t xml:space="preserve">a randomized controlled trial. </w:t>
            </w:r>
            <w:proofErr w:type="spellStart"/>
            <w:r w:rsidRPr="00DA5A86">
              <w:rPr>
                <w:rFonts w:eastAsia="Aptos"/>
                <w:bCs/>
              </w:rPr>
              <w:t>Paediatr</w:t>
            </w:r>
            <w:proofErr w:type="spellEnd"/>
            <w:r w:rsidRPr="00DA5A86">
              <w:rPr>
                <w:rFonts w:eastAsia="Aptos"/>
                <w:bCs/>
              </w:rPr>
              <w:t xml:space="preserve"> </w:t>
            </w:r>
            <w:proofErr w:type="spellStart"/>
            <w:r w:rsidRPr="00DA5A86">
              <w:rPr>
                <w:rFonts w:eastAsia="Aptos"/>
                <w:bCs/>
              </w:rPr>
              <w:t>Anaesth</w:t>
            </w:r>
            <w:proofErr w:type="spellEnd"/>
            <w:r w:rsidRPr="00DA5A86">
              <w:rPr>
                <w:rFonts w:eastAsia="Aptos"/>
                <w:bCs/>
              </w:rPr>
              <w:t>. 2005 Oct</w:t>
            </w:r>
            <w:r w:rsidR="00FC6DE7">
              <w:rPr>
                <w:rFonts w:eastAsia="Aptos"/>
                <w:bCs/>
              </w:rPr>
              <w:t xml:space="preserve">; </w:t>
            </w:r>
            <w:r w:rsidRPr="00DA5A86">
              <w:rPr>
                <w:rFonts w:eastAsia="Aptos"/>
                <w:bCs/>
              </w:rPr>
              <w:t>15(10)</w:t>
            </w:r>
            <w:r w:rsidR="00FC6DE7">
              <w:rPr>
                <w:rFonts w:eastAsia="Aptos"/>
                <w:bCs/>
              </w:rPr>
              <w:t xml:space="preserve">: </w:t>
            </w:r>
            <w:r w:rsidRPr="00DA5A86">
              <w:rPr>
                <w:rFonts w:eastAsia="Aptos"/>
                <w:bCs/>
              </w:rPr>
              <w:t>831-8.</w:t>
            </w:r>
          </w:p>
        </w:tc>
        <w:tc>
          <w:tcPr>
            <w:tcW w:w="850" w:type="dxa"/>
            <w:vAlign w:val="center"/>
          </w:tcPr>
          <w:p w14:paraId="65A82500" w14:textId="77777777" w:rsidR="00B114FE" w:rsidRPr="00DA5A86" w:rsidRDefault="00B114FE" w:rsidP="00DA5A86">
            <w:pPr>
              <w:ind w:firstLineChars="0" w:firstLine="0"/>
              <w:jc w:val="center"/>
              <w:rPr>
                <w:rFonts w:eastAsia="Aptos"/>
              </w:rPr>
            </w:pPr>
            <w:r w:rsidRPr="00DA5A86">
              <w:rPr>
                <w:rFonts w:eastAsia="Aptos"/>
              </w:rPr>
              <w:t>35</w:t>
            </w:r>
          </w:p>
        </w:tc>
        <w:tc>
          <w:tcPr>
            <w:tcW w:w="851" w:type="dxa"/>
            <w:vAlign w:val="center"/>
          </w:tcPr>
          <w:p w14:paraId="7EA0576C" w14:textId="77777777" w:rsidR="00B114FE" w:rsidRPr="00DA5A86" w:rsidRDefault="00B114FE" w:rsidP="00DA5A86">
            <w:pPr>
              <w:ind w:firstLineChars="0" w:firstLine="0"/>
              <w:jc w:val="center"/>
              <w:rPr>
                <w:rFonts w:eastAsia="Aptos"/>
              </w:rPr>
            </w:pPr>
            <w:r w:rsidRPr="00DA5A86">
              <w:rPr>
                <w:rFonts w:eastAsia="Aptos"/>
              </w:rPr>
              <w:t>27</w:t>
            </w:r>
          </w:p>
        </w:tc>
      </w:tr>
      <w:tr w:rsidR="008901B1" w:rsidRPr="00DA5A86" w14:paraId="50995BE2" w14:textId="77777777" w:rsidTr="008901B1">
        <w:tblPrEx>
          <w:jc w:val="left"/>
        </w:tblPrEx>
        <w:trPr>
          <w:trHeight w:val="283"/>
        </w:trPr>
        <w:tc>
          <w:tcPr>
            <w:tcW w:w="709" w:type="dxa"/>
            <w:vAlign w:val="center"/>
          </w:tcPr>
          <w:p w14:paraId="008E8878" w14:textId="77777777" w:rsidR="00B114FE" w:rsidRPr="00DA5A86" w:rsidRDefault="00B114FE" w:rsidP="009037D9">
            <w:pPr>
              <w:ind w:firstLineChars="0" w:firstLine="0"/>
              <w:jc w:val="left"/>
              <w:rPr>
                <w:rFonts w:eastAsia="Aptos"/>
                <w:bCs/>
              </w:rPr>
            </w:pPr>
            <w:r w:rsidRPr="00DA5A86">
              <w:rPr>
                <w:rFonts w:eastAsia="Aptos"/>
                <w:bCs/>
              </w:rPr>
              <w:t>89</w:t>
            </w:r>
          </w:p>
        </w:tc>
        <w:tc>
          <w:tcPr>
            <w:tcW w:w="8784" w:type="dxa"/>
            <w:vAlign w:val="center"/>
          </w:tcPr>
          <w:p w14:paraId="77160B9A" w14:textId="0D77A77F" w:rsidR="00B114FE" w:rsidRPr="00DA5A86" w:rsidRDefault="00B114FE" w:rsidP="00DA5A86">
            <w:pPr>
              <w:ind w:firstLineChars="0" w:firstLine="0"/>
              <w:jc w:val="center"/>
              <w:rPr>
                <w:rFonts w:eastAsia="Aptos"/>
                <w:bCs/>
              </w:rPr>
            </w:pPr>
            <w:r w:rsidRPr="00DA5A86">
              <w:rPr>
                <w:rFonts w:eastAsia="Aptos"/>
                <w:bCs/>
              </w:rPr>
              <w:t xml:space="preserve">Amin M, Nouri R, </w:t>
            </w:r>
            <w:proofErr w:type="spellStart"/>
            <w:r w:rsidRPr="00DA5A86">
              <w:rPr>
                <w:rFonts w:eastAsia="Aptos"/>
                <w:bCs/>
              </w:rPr>
              <w:t>ElSalhy</w:t>
            </w:r>
            <w:proofErr w:type="spellEnd"/>
            <w:r w:rsidRPr="00DA5A86">
              <w:rPr>
                <w:rFonts w:eastAsia="Aptos"/>
                <w:bCs/>
              </w:rPr>
              <w:t xml:space="preserve"> M, Shah P, </w:t>
            </w:r>
            <w:proofErr w:type="spellStart"/>
            <w:r w:rsidRPr="00DA5A86">
              <w:rPr>
                <w:rFonts w:eastAsia="Aptos"/>
                <w:bCs/>
              </w:rPr>
              <w:t>Azarpazhooh</w:t>
            </w:r>
            <w:proofErr w:type="spellEnd"/>
            <w:r w:rsidRPr="00DA5A86">
              <w:rPr>
                <w:rFonts w:eastAsia="Aptos"/>
                <w:bCs/>
              </w:rPr>
              <w:t xml:space="preserve"> A. Caries recurrence after treatment under general </w:t>
            </w:r>
            <w:proofErr w:type="spellStart"/>
            <w:r w:rsidRPr="00DA5A86">
              <w:rPr>
                <w:rFonts w:eastAsia="Aptos"/>
                <w:bCs/>
              </w:rPr>
              <w:t>anaesthesia</w:t>
            </w:r>
            <w:proofErr w:type="spellEnd"/>
            <w:r w:rsidRPr="00DA5A86">
              <w:rPr>
                <w:rFonts w:eastAsia="Aptos"/>
                <w:bCs/>
              </w:rPr>
              <w:t xml:space="preserve"> for early childhood caries</w:t>
            </w:r>
            <w:r w:rsidR="00FC6DE7">
              <w:rPr>
                <w:rFonts w:eastAsia="Aptos"/>
                <w:bCs/>
              </w:rPr>
              <w:t>:</w:t>
            </w:r>
            <w:r w:rsidR="008901B1">
              <w:rPr>
                <w:rFonts w:eastAsia="Aptos"/>
                <w:bCs/>
              </w:rPr>
              <w:t xml:space="preserve"> </w:t>
            </w:r>
            <w:r w:rsidRPr="00DA5A86">
              <w:rPr>
                <w:rFonts w:eastAsia="Aptos"/>
                <w:bCs/>
              </w:rPr>
              <w:t xml:space="preserve">a retrospective cohort study. Eur Arch </w:t>
            </w:r>
            <w:proofErr w:type="spellStart"/>
            <w:r w:rsidRPr="00DA5A86">
              <w:rPr>
                <w:rFonts w:eastAsia="Aptos"/>
                <w:bCs/>
              </w:rPr>
              <w:t>Paediatr</w:t>
            </w:r>
            <w:proofErr w:type="spellEnd"/>
            <w:r w:rsidRPr="00DA5A86">
              <w:rPr>
                <w:rFonts w:eastAsia="Aptos"/>
                <w:bCs/>
              </w:rPr>
              <w:t xml:space="preserve"> Dent. 2015 Aug</w:t>
            </w:r>
            <w:r w:rsidR="00FC6DE7">
              <w:rPr>
                <w:rFonts w:eastAsia="Aptos"/>
                <w:bCs/>
              </w:rPr>
              <w:t xml:space="preserve">; </w:t>
            </w:r>
            <w:r w:rsidRPr="00DA5A86">
              <w:rPr>
                <w:rFonts w:eastAsia="Aptos"/>
                <w:bCs/>
              </w:rPr>
              <w:t>16(4)</w:t>
            </w:r>
            <w:r w:rsidR="00FC6DE7">
              <w:rPr>
                <w:rFonts w:eastAsia="Aptos"/>
                <w:bCs/>
              </w:rPr>
              <w:t xml:space="preserve">: </w:t>
            </w:r>
            <w:r w:rsidRPr="00DA5A86">
              <w:rPr>
                <w:rFonts w:eastAsia="Aptos"/>
                <w:bCs/>
              </w:rPr>
              <w:t>325-31.</w:t>
            </w:r>
          </w:p>
        </w:tc>
        <w:tc>
          <w:tcPr>
            <w:tcW w:w="850" w:type="dxa"/>
            <w:vAlign w:val="center"/>
          </w:tcPr>
          <w:p w14:paraId="23C81300" w14:textId="77777777" w:rsidR="00B114FE" w:rsidRPr="00DA5A86" w:rsidRDefault="00B114FE" w:rsidP="00DA5A86">
            <w:pPr>
              <w:ind w:firstLineChars="0" w:firstLine="0"/>
              <w:jc w:val="center"/>
              <w:rPr>
                <w:rFonts w:eastAsia="Aptos"/>
              </w:rPr>
            </w:pPr>
            <w:r w:rsidRPr="00DA5A86">
              <w:rPr>
                <w:rFonts w:eastAsia="Aptos"/>
              </w:rPr>
              <w:t>34</w:t>
            </w:r>
          </w:p>
        </w:tc>
        <w:tc>
          <w:tcPr>
            <w:tcW w:w="851" w:type="dxa"/>
            <w:vAlign w:val="center"/>
          </w:tcPr>
          <w:p w14:paraId="4D8DB659" w14:textId="77777777" w:rsidR="00B114FE" w:rsidRPr="00DA5A86" w:rsidRDefault="00B114FE" w:rsidP="00DA5A86">
            <w:pPr>
              <w:ind w:firstLineChars="0" w:firstLine="0"/>
              <w:jc w:val="center"/>
              <w:rPr>
                <w:rFonts w:eastAsia="Aptos"/>
              </w:rPr>
            </w:pPr>
            <w:r w:rsidRPr="00DA5A86">
              <w:rPr>
                <w:rFonts w:eastAsia="Aptos"/>
              </w:rPr>
              <w:t>30</w:t>
            </w:r>
          </w:p>
        </w:tc>
      </w:tr>
      <w:tr w:rsidR="008901B1" w:rsidRPr="00DA5A86" w14:paraId="1FB3779F" w14:textId="77777777" w:rsidTr="008901B1">
        <w:tblPrEx>
          <w:jc w:val="left"/>
        </w:tblPrEx>
        <w:trPr>
          <w:trHeight w:val="283"/>
        </w:trPr>
        <w:tc>
          <w:tcPr>
            <w:tcW w:w="709" w:type="dxa"/>
            <w:vAlign w:val="center"/>
          </w:tcPr>
          <w:p w14:paraId="2666C7FE" w14:textId="77777777" w:rsidR="00B114FE" w:rsidRPr="00DA5A86" w:rsidRDefault="00B114FE" w:rsidP="009037D9">
            <w:pPr>
              <w:ind w:firstLineChars="0" w:firstLine="0"/>
              <w:jc w:val="left"/>
              <w:rPr>
                <w:rFonts w:eastAsia="Aptos"/>
                <w:bCs/>
              </w:rPr>
            </w:pPr>
            <w:r w:rsidRPr="00DA5A86">
              <w:rPr>
                <w:rFonts w:eastAsia="Aptos"/>
                <w:bCs/>
              </w:rPr>
              <w:t>90</w:t>
            </w:r>
          </w:p>
        </w:tc>
        <w:tc>
          <w:tcPr>
            <w:tcW w:w="8784" w:type="dxa"/>
            <w:vAlign w:val="center"/>
          </w:tcPr>
          <w:p w14:paraId="50131B69" w14:textId="6BAA02CF" w:rsidR="00B114FE" w:rsidRPr="00DA5A86" w:rsidRDefault="00B114FE" w:rsidP="00DA5A86">
            <w:pPr>
              <w:ind w:firstLineChars="0" w:firstLine="0"/>
              <w:jc w:val="center"/>
              <w:rPr>
                <w:rFonts w:eastAsia="Aptos"/>
                <w:bCs/>
              </w:rPr>
            </w:pPr>
            <w:proofErr w:type="spellStart"/>
            <w:r w:rsidRPr="00DA5A86">
              <w:rPr>
                <w:rFonts w:eastAsia="Aptos"/>
                <w:bCs/>
              </w:rPr>
              <w:t>Ridell</w:t>
            </w:r>
            <w:proofErr w:type="spellEnd"/>
            <w:r w:rsidRPr="00DA5A86">
              <w:rPr>
                <w:rFonts w:eastAsia="Aptos"/>
                <w:bCs/>
              </w:rPr>
              <w:t xml:space="preserve"> K, </w:t>
            </w:r>
            <w:proofErr w:type="spellStart"/>
            <w:r w:rsidRPr="00DA5A86">
              <w:rPr>
                <w:rFonts w:eastAsia="Aptos"/>
                <w:bCs/>
              </w:rPr>
              <w:t>Borgström</w:t>
            </w:r>
            <w:proofErr w:type="spellEnd"/>
            <w:r w:rsidRPr="00DA5A86">
              <w:rPr>
                <w:rFonts w:eastAsia="Aptos"/>
                <w:bCs/>
              </w:rPr>
              <w:t xml:space="preserve"> M, Lager E, Magnusson G, </w:t>
            </w:r>
            <w:proofErr w:type="spellStart"/>
            <w:r w:rsidRPr="00DA5A86">
              <w:rPr>
                <w:rFonts w:eastAsia="Aptos"/>
                <w:bCs/>
              </w:rPr>
              <w:t>Brogårdh</w:t>
            </w:r>
            <w:proofErr w:type="spellEnd"/>
            <w:r w:rsidRPr="00DA5A86">
              <w:rPr>
                <w:rFonts w:eastAsia="Aptos"/>
                <w:bCs/>
              </w:rPr>
              <w:t xml:space="preserve">-Roth S, </w:t>
            </w:r>
            <w:proofErr w:type="spellStart"/>
            <w:r w:rsidRPr="00DA5A86">
              <w:rPr>
                <w:rFonts w:eastAsia="Aptos"/>
                <w:bCs/>
              </w:rPr>
              <w:t>Matsson</w:t>
            </w:r>
            <w:proofErr w:type="spellEnd"/>
            <w:r w:rsidRPr="00DA5A86">
              <w:rPr>
                <w:rFonts w:eastAsia="Aptos"/>
                <w:bCs/>
              </w:rPr>
              <w:t xml:space="preserve"> L. Oral health-related quality-of-life in Swedish children before and after dental treatment under general anesthesia. Acta </w:t>
            </w:r>
            <w:proofErr w:type="spellStart"/>
            <w:r w:rsidRPr="00DA5A86">
              <w:rPr>
                <w:rFonts w:eastAsia="Aptos"/>
                <w:bCs/>
              </w:rPr>
              <w:t>Odontol</w:t>
            </w:r>
            <w:proofErr w:type="spellEnd"/>
            <w:r w:rsidRPr="00DA5A86">
              <w:rPr>
                <w:rFonts w:eastAsia="Aptos"/>
                <w:bCs/>
              </w:rPr>
              <w:t xml:space="preserve"> Scand. 2015 Jan</w:t>
            </w:r>
            <w:r w:rsidR="00FC6DE7">
              <w:rPr>
                <w:rFonts w:eastAsia="Aptos"/>
                <w:bCs/>
              </w:rPr>
              <w:t xml:space="preserve">; </w:t>
            </w:r>
            <w:r w:rsidRPr="00DA5A86">
              <w:rPr>
                <w:rFonts w:eastAsia="Aptos"/>
                <w:bCs/>
              </w:rPr>
              <w:t>73(1)</w:t>
            </w:r>
            <w:r w:rsidR="00FC6DE7">
              <w:rPr>
                <w:rFonts w:eastAsia="Aptos"/>
                <w:bCs/>
              </w:rPr>
              <w:t xml:space="preserve">: </w:t>
            </w:r>
            <w:r w:rsidRPr="00DA5A86">
              <w:rPr>
                <w:rFonts w:eastAsia="Aptos"/>
                <w:bCs/>
              </w:rPr>
              <w:t>1-7.</w:t>
            </w:r>
          </w:p>
        </w:tc>
        <w:tc>
          <w:tcPr>
            <w:tcW w:w="850" w:type="dxa"/>
            <w:vAlign w:val="center"/>
          </w:tcPr>
          <w:p w14:paraId="080F7792" w14:textId="77777777" w:rsidR="00B114FE" w:rsidRPr="00DA5A86" w:rsidRDefault="00B114FE" w:rsidP="00DA5A86">
            <w:pPr>
              <w:ind w:firstLineChars="0" w:firstLine="0"/>
              <w:jc w:val="center"/>
              <w:rPr>
                <w:rFonts w:eastAsia="Aptos"/>
              </w:rPr>
            </w:pPr>
            <w:r w:rsidRPr="00DA5A86">
              <w:rPr>
                <w:rFonts w:eastAsia="Aptos"/>
              </w:rPr>
              <w:t>34</w:t>
            </w:r>
          </w:p>
        </w:tc>
        <w:tc>
          <w:tcPr>
            <w:tcW w:w="851" w:type="dxa"/>
            <w:vAlign w:val="center"/>
          </w:tcPr>
          <w:p w14:paraId="546AC925" w14:textId="77777777" w:rsidR="00B114FE" w:rsidRPr="00DA5A86" w:rsidRDefault="00B114FE" w:rsidP="00DA5A86">
            <w:pPr>
              <w:ind w:firstLineChars="0" w:firstLine="0"/>
              <w:jc w:val="center"/>
              <w:rPr>
                <w:rFonts w:eastAsia="Aptos"/>
              </w:rPr>
            </w:pPr>
            <w:r w:rsidRPr="00DA5A86">
              <w:rPr>
                <w:rFonts w:eastAsia="Aptos"/>
              </w:rPr>
              <w:t>31</w:t>
            </w:r>
          </w:p>
        </w:tc>
      </w:tr>
      <w:tr w:rsidR="008901B1" w:rsidRPr="00DA5A86" w14:paraId="548CBF02" w14:textId="77777777" w:rsidTr="008901B1">
        <w:tblPrEx>
          <w:jc w:val="left"/>
        </w:tblPrEx>
        <w:trPr>
          <w:trHeight w:val="283"/>
        </w:trPr>
        <w:tc>
          <w:tcPr>
            <w:tcW w:w="709" w:type="dxa"/>
            <w:vAlign w:val="center"/>
          </w:tcPr>
          <w:p w14:paraId="4300C6CF" w14:textId="77777777" w:rsidR="00B114FE" w:rsidRPr="00DA5A86" w:rsidRDefault="00B114FE" w:rsidP="009037D9">
            <w:pPr>
              <w:ind w:firstLineChars="0" w:firstLine="0"/>
              <w:jc w:val="left"/>
              <w:rPr>
                <w:rFonts w:eastAsia="Aptos"/>
                <w:bCs/>
              </w:rPr>
            </w:pPr>
            <w:r w:rsidRPr="00DA5A86">
              <w:rPr>
                <w:rFonts w:eastAsia="Aptos"/>
                <w:bCs/>
              </w:rPr>
              <w:t>91</w:t>
            </w:r>
          </w:p>
        </w:tc>
        <w:tc>
          <w:tcPr>
            <w:tcW w:w="8784" w:type="dxa"/>
            <w:vAlign w:val="center"/>
          </w:tcPr>
          <w:p w14:paraId="0FD7C7F2" w14:textId="7F91A45C" w:rsidR="00B114FE" w:rsidRPr="00DA5A86" w:rsidRDefault="00B114FE" w:rsidP="008901B1">
            <w:pPr>
              <w:ind w:firstLineChars="0" w:firstLine="0"/>
              <w:jc w:val="center"/>
              <w:rPr>
                <w:rFonts w:eastAsia="Aptos"/>
                <w:bCs/>
              </w:rPr>
            </w:pPr>
            <w:proofErr w:type="spellStart"/>
            <w:r w:rsidRPr="00DA5A86">
              <w:rPr>
                <w:rFonts w:eastAsia="Aptos"/>
                <w:bCs/>
              </w:rPr>
              <w:t>Savanheimo</w:t>
            </w:r>
            <w:proofErr w:type="spellEnd"/>
            <w:r w:rsidRPr="00DA5A86">
              <w:rPr>
                <w:rFonts w:eastAsia="Aptos"/>
                <w:bCs/>
              </w:rPr>
              <w:t xml:space="preserve"> N, </w:t>
            </w:r>
            <w:proofErr w:type="spellStart"/>
            <w:r w:rsidRPr="00DA5A86">
              <w:rPr>
                <w:rFonts w:eastAsia="Aptos"/>
                <w:bCs/>
              </w:rPr>
              <w:t>Vehkalahti</w:t>
            </w:r>
            <w:proofErr w:type="spellEnd"/>
            <w:r w:rsidRPr="00DA5A86">
              <w:rPr>
                <w:rFonts w:eastAsia="Aptos"/>
                <w:bCs/>
              </w:rPr>
              <w:t xml:space="preserve"> MM, </w:t>
            </w:r>
            <w:proofErr w:type="spellStart"/>
            <w:r w:rsidRPr="00DA5A86">
              <w:rPr>
                <w:rFonts w:eastAsia="Aptos"/>
                <w:bCs/>
              </w:rPr>
              <w:t>Pihakari</w:t>
            </w:r>
            <w:proofErr w:type="spellEnd"/>
            <w:r w:rsidRPr="00DA5A86">
              <w:rPr>
                <w:rFonts w:eastAsia="Aptos"/>
                <w:bCs/>
              </w:rPr>
              <w:t xml:space="preserve"> A, </w:t>
            </w:r>
            <w:proofErr w:type="spellStart"/>
            <w:r w:rsidRPr="00DA5A86">
              <w:rPr>
                <w:rFonts w:eastAsia="Aptos"/>
                <w:bCs/>
              </w:rPr>
              <w:t>Numminen</w:t>
            </w:r>
            <w:proofErr w:type="spellEnd"/>
            <w:r w:rsidRPr="00DA5A86">
              <w:rPr>
                <w:rFonts w:eastAsia="Aptos"/>
                <w:bCs/>
              </w:rPr>
              <w:t xml:space="preserve"> M. Reasons for and parental satisfaction with children</w:t>
            </w:r>
            <w:r w:rsidR="008901B1">
              <w:rPr>
                <w:rFonts w:eastAsia="Aptos"/>
                <w:bCs/>
              </w:rPr>
              <w:t>’</w:t>
            </w:r>
            <w:r w:rsidRPr="00DA5A86">
              <w:rPr>
                <w:rFonts w:eastAsia="Aptos"/>
                <w:bCs/>
              </w:rPr>
              <w:t xml:space="preserve">s dental care under general </w:t>
            </w:r>
            <w:proofErr w:type="spellStart"/>
            <w:r w:rsidRPr="00DA5A86">
              <w:rPr>
                <w:rFonts w:eastAsia="Aptos"/>
                <w:bCs/>
              </w:rPr>
              <w:t>anaesthesia</w:t>
            </w:r>
            <w:proofErr w:type="spellEnd"/>
            <w:r w:rsidRPr="00DA5A86">
              <w:rPr>
                <w:rFonts w:eastAsia="Aptos"/>
                <w:bCs/>
              </w:rPr>
              <w:t xml:space="preserve">. Int J </w:t>
            </w:r>
            <w:proofErr w:type="spellStart"/>
            <w:r w:rsidRPr="00DA5A86">
              <w:rPr>
                <w:rFonts w:eastAsia="Aptos"/>
                <w:bCs/>
              </w:rPr>
              <w:t>Paediatr</w:t>
            </w:r>
            <w:proofErr w:type="spellEnd"/>
            <w:r w:rsidRPr="00DA5A86">
              <w:rPr>
                <w:rFonts w:eastAsia="Aptos"/>
                <w:bCs/>
              </w:rPr>
              <w:t xml:space="preserve"> Dent. 2005 Nov</w:t>
            </w:r>
            <w:r w:rsidR="00FC6DE7">
              <w:rPr>
                <w:rFonts w:eastAsia="Aptos"/>
                <w:bCs/>
              </w:rPr>
              <w:t xml:space="preserve">; </w:t>
            </w:r>
            <w:r w:rsidRPr="00DA5A86">
              <w:rPr>
                <w:rFonts w:eastAsia="Aptos"/>
                <w:bCs/>
              </w:rPr>
              <w:t>15(6)</w:t>
            </w:r>
            <w:r w:rsidR="00FC6DE7">
              <w:rPr>
                <w:rFonts w:eastAsia="Aptos"/>
                <w:bCs/>
              </w:rPr>
              <w:t xml:space="preserve">: </w:t>
            </w:r>
            <w:r w:rsidRPr="00DA5A86">
              <w:rPr>
                <w:rFonts w:eastAsia="Aptos"/>
                <w:bCs/>
              </w:rPr>
              <w:t>448-54.</w:t>
            </w:r>
          </w:p>
        </w:tc>
        <w:tc>
          <w:tcPr>
            <w:tcW w:w="850" w:type="dxa"/>
            <w:vAlign w:val="center"/>
          </w:tcPr>
          <w:p w14:paraId="641E5319" w14:textId="77777777" w:rsidR="00B114FE" w:rsidRPr="00DA5A86" w:rsidRDefault="00B114FE" w:rsidP="00DA5A86">
            <w:pPr>
              <w:ind w:firstLineChars="0" w:firstLine="0"/>
              <w:jc w:val="center"/>
              <w:rPr>
                <w:rFonts w:eastAsia="Aptos"/>
              </w:rPr>
            </w:pPr>
            <w:r w:rsidRPr="00DA5A86">
              <w:rPr>
                <w:rFonts w:eastAsia="Aptos"/>
              </w:rPr>
              <w:t>34</w:t>
            </w:r>
          </w:p>
        </w:tc>
        <w:tc>
          <w:tcPr>
            <w:tcW w:w="851" w:type="dxa"/>
            <w:vAlign w:val="center"/>
          </w:tcPr>
          <w:p w14:paraId="7A66CB28"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7F901D75" w14:textId="77777777" w:rsidTr="008901B1">
        <w:tblPrEx>
          <w:jc w:val="left"/>
        </w:tblPrEx>
        <w:trPr>
          <w:trHeight w:val="283"/>
        </w:trPr>
        <w:tc>
          <w:tcPr>
            <w:tcW w:w="709" w:type="dxa"/>
            <w:vAlign w:val="center"/>
          </w:tcPr>
          <w:p w14:paraId="368884C5" w14:textId="77777777" w:rsidR="00B114FE" w:rsidRPr="00DA5A86" w:rsidRDefault="00B114FE" w:rsidP="009037D9">
            <w:pPr>
              <w:ind w:firstLineChars="0" w:firstLine="0"/>
              <w:jc w:val="left"/>
              <w:rPr>
                <w:rFonts w:eastAsia="Aptos"/>
                <w:bCs/>
              </w:rPr>
            </w:pPr>
            <w:r w:rsidRPr="00DA5A86">
              <w:rPr>
                <w:rFonts w:eastAsia="Aptos"/>
                <w:bCs/>
              </w:rPr>
              <w:t>92</w:t>
            </w:r>
          </w:p>
        </w:tc>
        <w:tc>
          <w:tcPr>
            <w:tcW w:w="8784" w:type="dxa"/>
            <w:vAlign w:val="center"/>
          </w:tcPr>
          <w:p w14:paraId="2E5A59A0" w14:textId="604D48E6" w:rsidR="00B114FE" w:rsidRPr="00DA5A86" w:rsidRDefault="00B114FE" w:rsidP="00DA5A86">
            <w:pPr>
              <w:ind w:firstLineChars="0" w:firstLine="0"/>
              <w:jc w:val="center"/>
              <w:rPr>
                <w:rFonts w:eastAsia="Aptos"/>
                <w:bCs/>
              </w:rPr>
            </w:pPr>
            <w:proofErr w:type="spellStart"/>
            <w:r w:rsidRPr="00DA5A86">
              <w:rPr>
                <w:rFonts w:eastAsia="Aptos"/>
                <w:bCs/>
              </w:rPr>
              <w:t>Jamjoom</w:t>
            </w:r>
            <w:proofErr w:type="spellEnd"/>
            <w:r w:rsidRPr="00DA5A86">
              <w:rPr>
                <w:rFonts w:eastAsia="Aptos"/>
                <w:bCs/>
              </w:rPr>
              <w:t xml:space="preserve"> MM, al-Malik MI, Holt RD, </w:t>
            </w:r>
            <w:proofErr w:type="spellStart"/>
            <w:r w:rsidRPr="00DA5A86">
              <w:rPr>
                <w:rFonts w:eastAsia="Aptos"/>
                <w:bCs/>
              </w:rPr>
              <w:t>el-Nassry</w:t>
            </w:r>
            <w:proofErr w:type="spellEnd"/>
            <w:r w:rsidRPr="00DA5A86">
              <w:rPr>
                <w:rFonts w:eastAsia="Aptos"/>
                <w:bCs/>
              </w:rPr>
              <w:t xml:space="preserve"> A. Dental treatment under general </w:t>
            </w:r>
            <w:proofErr w:type="spellStart"/>
            <w:r w:rsidRPr="00DA5A86">
              <w:rPr>
                <w:rFonts w:eastAsia="Aptos"/>
                <w:bCs/>
              </w:rPr>
              <w:t>anaesthesia</w:t>
            </w:r>
            <w:proofErr w:type="spellEnd"/>
            <w:r w:rsidRPr="00DA5A86">
              <w:rPr>
                <w:rFonts w:eastAsia="Aptos"/>
                <w:bCs/>
              </w:rPr>
              <w:t xml:space="preserve"> at a hospital in Jeddah, Saudi Arabia. Int J </w:t>
            </w:r>
            <w:proofErr w:type="spellStart"/>
            <w:r w:rsidRPr="00DA5A86">
              <w:rPr>
                <w:rFonts w:eastAsia="Aptos"/>
                <w:bCs/>
              </w:rPr>
              <w:t>Paediatr</w:t>
            </w:r>
            <w:proofErr w:type="spellEnd"/>
            <w:r w:rsidRPr="00DA5A86">
              <w:rPr>
                <w:rFonts w:eastAsia="Aptos"/>
                <w:bCs/>
              </w:rPr>
              <w:t xml:space="preserve"> Dent. 2001 Mar</w:t>
            </w:r>
            <w:r w:rsidR="00FC6DE7">
              <w:rPr>
                <w:rFonts w:eastAsia="Aptos"/>
                <w:bCs/>
              </w:rPr>
              <w:t xml:space="preserve">; </w:t>
            </w:r>
            <w:r w:rsidRPr="00DA5A86">
              <w:rPr>
                <w:rFonts w:eastAsia="Aptos"/>
                <w:bCs/>
              </w:rPr>
              <w:t>11(2)</w:t>
            </w:r>
            <w:r w:rsidR="00FC6DE7">
              <w:rPr>
                <w:rFonts w:eastAsia="Aptos"/>
                <w:bCs/>
              </w:rPr>
              <w:t xml:space="preserve">: </w:t>
            </w:r>
            <w:r w:rsidRPr="00DA5A86">
              <w:rPr>
                <w:rFonts w:eastAsia="Aptos"/>
                <w:bCs/>
              </w:rPr>
              <w:t>110-6.</w:t>
            </w:r>
          </w:p>
        </w:tc>
        <w:tc>
          <w:tcPr>
            <w:tcW w:w="850" w:type="dxa"/>
            <w:vAlign w:val="center"/>
          </w:tcPr>
          <w:p w14:paraId="5B2D23B8" w14:textId="77777777" w:rsidR="00B114FE" w:rsidRPr="00DA5A86" w:rsidRDefault="00B114FE" w:rsidP="00DA5A86">
            <w:pPr>
              <w:ind w:firstLineChars="0" w:firstLine="0"/>
              <w:jc w:val="center"/>
              <w:rPr>
                <w:rFonts w:eastAsia="Aptos"/>
                <w:bCs/>
              </w:rPr>
            </w:pPr>
            <w:r w:rsidRPr="00DA5A86">
              <w:rPr>
                <w:rFonts w:eastAsia="Aptos"/>
              </w:rPr>
              <w:t>34</w:t>
            </w:r>
          </w:p>
        </w:tc>
        <w:tc>
          <w:tcPr>
            <w:tcW w:w="851" w:type="dxa"/>
            <w:vAlign w:val="center"/>
          </w:tcPr>
          <w:p w14:paraId="6DC02674" w14:textId="77777777" w:rsidR="00B114FE" w:rsidRPr="00DA5A86" w:rsidRDefault="00B114FE" w:rsidP="00DA5A86">
            <w:pPr>
              <w:ind w:firstLineChars="0" w:firstLine="0"/>
              <w:jc w:val="center"/>
              <w:rPr>
                <w:rFonts w:eastAsia="Aptos"/>
              </w:rPr>
            </w:pPr>
            <w:r w:rsidRPr="00DA5A86">
              <w:rPr>
                <w:rFonts w:eastAsia="Aptos"/>
              </w:rPr>
              <w:t>-</w:t>
            </w:r>
          </w:p>
        </w:tc>
      </w:tr>
      <w:tr w:rsidR="00FC6DE7" w:rsidRPr="00DA5A86" w14:paraId="526CA19F" w14:textId="77777777" w:rsidTr="008901B1">
        <w:tblPrEx>
          <w:jc w:val="left"/>
        </w:tblPrEx>
        <w:trPr>
          <w:trHeight w:val="283"/>
        </w:trPr>
        <w:tc>
          <w:tcPr>
            <w:tcW w:w="709" w:type="dxa"/>
            <w:vAlign w:val="center"/>
          </w:tcPr>
          <w:p w14:paraId="56C7124E" w14:textId="77777777" w:rsidR="00B114FE" w:rsidRPr="00DA5A86" w:rsidRDefault="00B114FE" w:rsidP="009037D9">
            <w:pPr>
              <w:ind w:firstLineChars="0" w:firstLine="0"/>
              <w:jc w:val="left"/>
              <w:rPr>
                <w:rFonts w:eastAsia="Aptos"/>
                <w:bCs/>
              </w:rPr>
            </w:pPr>
            <w:r w:rsidRPr="00DA5A86">
              <w:rPr>
                <w:rFonts w:eastAsia="Aptos"/>
                <w:bCs/>
              </w:rPr>
              <w:t>93</w:t>
            </w:r>
          </w:p>
        </w:tc>
        <w:tc>
          <w:tcPr>
            <w:tcW w:w="8784" w:type="dxa"/>
            <w:vAlign w:val="center"/>
          </w:tcPr>
          <w:p w14:paraId="2E161D78" w14:textId="2D6849AF" w:rsidR="00B114FE" w:rsidRPr="00DA5A86" w:rsidRDefault="00B114FE" w:rsidP="00DA5A86">
            <w:pPr>
              <w:ind w:firstLineChars="0" w:firstLine="0"/>
              <w:jc w:val="center"/>
              <w:rPr>
                <w:rFonts w:eastAsia="Aptos"/>
                <w:bCs/>
              </w:rPr>
            </w:pPr>
            <w:r w:rsidRPr="00DA5A86">
              <w:rPr>
                <w:rFonts w:eastAsia="Aptos"/>
                <w:bCs/>
              </w:rPr>
              <w:t xml:space="preserve">Arch LM, </w:t>
            </w:r>
            <w:proofErr w:type="spellStart"/>
            <w:r w:rsidRPr="00DA5A86">
              <w:rPr>
                <w:rFonts w:eastAsia="Aptos"/>
                <w:bCs/>
              </w:rPr>
              <w:t>Humphris</w:t>
            </w:r>
            <w:proofErr w:type="spellEnd"/>
            <w:r w:rsidRPr="00DA5A86">
              <w:rPr>
                <w:rFonts w:eastAsia="Aptos"/>
                <w:bCs/>
              </w:rPr>
              <w:t xml:space="preserve"> GM, Lee GT. Children choosing between general </w:t>
            </w:r>
            <w:proofErr w:type="spellStart"/>
            <w:r w:rsidRPr="00DA5A86">
              <w:rPr>
                <w:rFonts w:eastAsia="Aptos"/>
                <w:bCs/>
              </w:rPr>
              <w:t>anaesthesia</w:t>
            </w:r>
            <w:proofErr w:type="spellEnd"/>
            <w:r w:rsidRPr="00DA5A86">
              <w:rPr>
                <w:rFonts w:eastAsia="Aptos"/>
                <w:bCs/>
              </w:rPr>
              <w:t xml:space="preserve"> or inhalation sedation for dental extractions</w:t>
            </w:r>
            <w:r w:rsidR="00FC6DE7">
              <w:rPr>
                <w:rFonts w:eastAsia="Aptos"/>
                <w:bCs/>
              </w:rPr>
              <w:t>:</w:t>
            </w:r>
            <w:r w:rsidR="008901B1">
              <w:rPr>
                <w:rFonts w:eastAsia="Aptos"/>
                <w:bCs/>
              </w:rPr>
              <w:t xml:space="preserve"> </w:t>
            </w:r>
            <w:r w:rsidRPr="00DA5A86">
              <w:rPr>
                <w:rFonts w:eastAsia="Aptos"/>
                <w:bCs/>
              </w:rPr>
              <w:t xml:space="preserve">the effect on dental anxiety. Int J </w:t>
            </w:r>
            <w:proofErr w:type="spellStart"/>
            <w:r w:rsidRPr="00DA5A86">
              <w:rPr>
                <w:rFonts w:eastAsia="Aptos"/>
                <w:bCs/>
              </w:rPr>
              <w:t>Paediatr</w:t>
            </w:r>
            <w:proofErr w:type="spellEnd"/>
            <w:r w:rsidRPr="00DA5A86">
              <w:rPr>
                <w:rFonts w:eastAsia="Aptos"/>
                <w:bCs/>
              </w:rPr>
              <w:t xml:space="preserve"> Dent. 2001 Jan</w:t>
            </w:r>
            <w:r w:rsidR="00FC6DE7">
              <w:rPr>
                <w:rFonts w:eastAsia="Aptos"/>
                <w:bCs/>
              </w:rPr>
              <w:t xml:space="preserve">; </w:t>
            </w:r>
            <w:r w:rsidRPr="00DA5A86">
              <w:rPr>
                <w:rFonts w:eastAsia="Aptos"/>
                <w:bCs/>
              </w:rPr>
              <w:t>11(1)</w:t>
            </w:r>
            <w:r w:rsidR="00FC6DE7">
              <w:rPr>
                <w:rFonts w:eastAsia="Aptos"/>
                <w:bCs/>
              </w:rPr>
              <w:t xml:space="preserve">: </w:t>
            </w:r>
            <w:r w:rsidRPr="00DA5A86">
              <w:rPr>
                <w:rFonts w:eastAsia="Aptos"/>
                <w:bCs/>
              </w:rPr>
              <w:t>41-8.</w:t>
            </w:r>
          </w:p>
        </w:tc>
        <w:tc>
          <w:tcPr>
            <w:tcW w:w="850" w:type="dxa"/>
            <w:vAlign w:val="center"/>
          </w:tcPr>
          <w:p w14:paraId="217543FC" w14:textId="77777777" w:rsidR="00B114FE" w:rsidRPr="00DA5A86" w:rsidRDefault="00B114FE" w:rsidP="00DA5A86">
            <w:pPr>
              <w:ind w:firstLineChars="0" w:firstLine="0"/>
              <w:jc w:val="center"/>
              <w:rPr>
                <w:rFonts w:eastAsia="Aptos"/>
                <w:bCs/>
              </w:rPr>
            </w:pPr>
            <w:r w:rsidRPr="00DA5A86">
              <w:rPr>
                <w:rFonts w:eastAsia="Aptos"/>
              </w:rPr>
              <w:t>34</w:t>
            </w:r>
          </w:p>
        </w:tc>
        <w:tc>
          <w:tcPr>
            <w:tcW w:w="851" w:type="dxa"/>
            <w:vAlign w:val="center"/>
          </w:tcPr>
          <w:p w14:paraId="2ABDE7A6"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1C4D5B7E" w14:textId="77777777" w:rsidTr="008901B1">
        <w:tblPrEx>
          <w:jc w:val="left"/>
        </w:tblPrEx>
        <w:trPr>
          <w:trHeight w:val="283"/>
        </w:trPr>
        <w:tc>
          <w:tcPr>
            <w:tcW w:w="709" w:type="dxa"/>
            <w:vAlign w:val="center"/>
          </w:tcPr>
          <w:p w14:paraId="73BC1710" w14:textId="77777777" w:rsidR="00B114FE" w:rsidRPr="00DA5A86" w:rsidRDefault="00B114FE" w:rsidP="009037D9">
            <w:pPr>
              <w:ind w:firstLineChars="0" w:firstLine="0"/>
              <w:jc w:val="left"/>
              <w:rPr>
                <w:rFonts w:eastAsia="Aptos"/>
                <w:bCs/>
              </w:rPr>
            </w:pPr>
            <w:r w:rsidRPr="00DA5A86">
              <w:rPr>
                <w:rFonts w:eastAsia="Aptos"/>
                <w:bCs/>
              </w:rPr>
              <w:t>94</w:t>
            </w:r>
          </w:p>
        </w:tc>
        <w:tc>
          <w:tcPr>
            <w:tcW w:w="8784" w:type="dxa"/>
            <w:vAlign w:val="center"/>
          </w:tcPr>
          <w:p w14:paraId="11CDA3CC" w14:textId="32E82863" w:rsidR="00B114FE" w:rsidRPr="00DA5A86" w:rsidRDefault="00B114FE" w:rsidP="00DA5A86">
            <w:pPr>
              <w:ind w:firstLineChars="0" w:firstLine="0"/>
              <w:jc w:val="center"/>
              <w:rPr>
                <w:rFonts w:eastAsia="Aptos"/>
                <w:bCs/>
              </w:rPr>
            </w:pPr>
            <w:proofErr w:type="spellStart"/>
            <w:r w:rsidRPr="00DA5A86">
              <w:rPr>
                <w:rFonts w:eastAsia="Aptos"/>
                <w:bCs/>
              </w:rPr>
              <w:t>Leagault</w:t>
            </w:r>
            <w:proofErr w:type="spellEnd"/>
            <w:r w:rsidRPr="00DA5A86">
              <w:rPr>
                <w:rFonts w:eastAsia="Aptos"/>
                <w:bCs/>
              </w:rPr>
              <w:t xml:space="preserve"> JV, Diner MH, Auger R. Dental treatment of children in a general </w:t>
            </w:r>
            <w:proofErr w:type="spellStart"/>
            <w:r w:rsidRPr="00DA5A86">
              <w:rPr>
                <w:rFonts w:eastAsia="Aptos"/>
                <w:bCs/>
              </w:rPr>
              <w:t>anaesthesia</w:t>
            </w:r>
            <w:proofErr w:type="spellEnd"/>
            <w:r w:rsidRPr="00DA5A86">
              <w:rPr>
                <w:rFonts w:eastAsia="Aptos"/>
                <w:bCs/>
              </w:rPr>
              <w:t xml:space="preserve"> clinic</w:t>
            </w:r>
            <w:r w:rsidR="005233B9">
              <w:rPr>
                <w:rFonts w:eastAsia="Aptos"/>
                <w:bCs/>
              </w:rPr>
              <w:t>:</w:t>
            </w:r>
            <w:r w:rsidRPr="00DA5A86">
              <w:rPr>
                <w:rFonts w:eastAsia="Aptos"/>
                <w:bCs/>
              </w:rPr>
              <w:t xml:space="preserve"> review of 300 cases. J Can Dent Assoc (Tor). 1972 Jun</w:t>
            </w:r>
            <w:r w:rsidR="00FC6DE7">
              <w:rPr>
                <w:rFonts w:eastAsia="Aptos"/>
                <w:bCs/>
              </w:rPr>
              <w:t xml:space="preserve">; </w:t>
            </w:r>
            <w:r w:rsidRPr="00DA5A86">
              <w:rPr>
                <w:rFonts w:eastAsia="Aptos"/>
                <w:bCs/>
              </w:rPr>
              <w:t>38(6)</w:t>
            </w:r>
            <w:r w:rsidR="00FC6DE7">
              <w:rPr>
                <w:rFonts w:eastAsia="Aptos"/>
                <w:bCs/>
              </w:rPr>
              <w:t xml:space="preserve">: </w:t>
            </w:r>
            <w:r w:rsidRPr="00DA5A86">
              <w:rPr>
                <w:rFonts w:eastAsia="Aptos"/>
                <w:bCs/>
              </w:rPr>
              <w:t>221-4.</w:t>
            </w:r>
          </w:p>
        </w:tc>
        <w:tc>
          <w:tcPr>
            <w:tcW w:w="850" w:type="dxa"/>
            <w:vAlign w:val="center"/>
          </w:tcPr>
          <w:p w14:paraId="19117AA4" w14:textId="77777777" w:rsidR="00B114FE" w:rsidRPr="00DA5A86" w:rsidRDefault="00B114FE" w:rsidP="00DA5A86">
            <w:pPr>
              <w:ind w:firstLineChars="0" w:firstLine="0"/>
              <w:jc w:val="center"/>
              <w:rPr>
                <w:rFonts w:eastAsia="Aptos"/>
                <w:bCs/>
              </w:rPr>
            </w:pPr>
            <w:r w:rsidRPr="00DA5A86">
              <w:rPr>
                <w:rFonts w:eastAsia="Aptos"/>
              </w:rPr>
              <w:t>34</w:t>
            </w:r>
          </w:p>
        </w:tc>
        <w:tc>
          <w:tcPr>
            <w:tcW w:w="851" w:type="dxa"/>
            <w:vAlign w:val="center"/>
          </w:tcPr>
          <w:p w14:paraId="4E9A9B87" w14:textId="77777777" w:rsidR="00B114FE" w:rsidRPr="00DA5A86" w:rsidRDefault="00B114FE" w:rsidP="00DA5A86">
            <w:pPr>
              <w:ind w:firstLineChars="0" w:firstLine="0"/>
              <w:jc w:val="center"/>
              <w:rPr>
                <w:rFonts w:eastAsia="Aptos"/>
              </w:rPr>
            </w:pPr>
            <w:r w:rsidRPr="00DA5A86">
              <w:rPr>
                <w:rFonts w:eastAsia="Aptos"/>
              </w:rPr>
              <w:t>-</w:t>
            </w:r>
          </w:p>
        </w:tc>
      </w:tr>
      <w:tr w:rsidR="009037D9" w:rsidRPr="00DA5A86" w14:paraId="7F3A1FB5" w14:textId="77777777" w:rsidTr="008901B1">
        <w:tblPrEx>
          <w:jc w:val="left"/>
        </w:tblPrEx>
        <w:trPr>
          <w:trHeight w:val="283"/>
        </w:trPr>
        <w:tc>
          <w:tcPr>
            <w:tcW w:w="709" w:type="dxa"/>
            <w:vAlign w:val="center"/>
          </w:tcPr>
          <w:p w14:paraId="5EBBB542" w14:textId="77777777" w:rsidR="00B114FE" w:rsidRPr="00DA5A86" w:rsidRDefault="00B114FE" w:rsidP="009037D9">
            <w:pPr>
              <w:ind w:firstLineChars="0" w:firstLine="0"/>
              <w:jc w:val="left"/>
              <w:rPr>
                <w:rFonts w:eastAsia="Aptos"/>
                <w:bCs/>
              </w:rPr>
            </w:pPr>
            <w:r w:rsidRPr="00DA5A86">
              <w:rPr>
                <w:rFonts w:eastAsia="Aptos"/>
                <w:bCs/>
              </w:rPr>
              <w:t>95</w:t>
            </w:r>
          </w:p>
        </w:tc>
        <w:tc>
          <w:tcPr>
            <w:tcW w:w="8784" w:type="dxa"/>
            <w:vAlign w:val="center"/>
          </w:tcPr>
          <w:p w14:paraId="62257F90" w14:textId="022D51E0" w:rsidR="00B114FE" w:rsidRPr="00DA5A86" w:rsidRDefault="00B114FE" w:rsidP="008901B1">
            <w:pPr>
              <w:ind w:firstLineChars="0" w:firstLine="0"/>
              <w:jc w:val="center"/>
              <w:rPr>
                <w:rFonts w:eastAsia="Aptos"/>
                <w:bCs/>
              </w:rPr>
            </w:pPr>
            <w:r w:rsidRPr="00DA5A86">
              <w:rPr>
                <w:rFonts w:eastAsia="Aptos"/>
                <w:bCs/>
              </w:rPr>
              <w:t xml:space="preserve">Millar K, Asbury AJ, Bowman AW, </w:t>
            </w:r>
            <w:proofErr w:type="spellStart"/>
            <w:r w:rsidRPr="00DA5A86">
              <w:rPr>
                <w:rFonts w:eastAsia="Aptos"/>
                <w:bCs/>
              </w:rPr>
              <w:t>Hosey</w:t>
            </w:r>
            <w:proofErr w:type="spellEnd"/>
            <w:r w:rsidRPr="00DA5A86">
              <w:rPr>
                <w:rFonts w:eastAsia="Aptos"/>
                <w:bCs/>
              </w:rPr>
              <w:t xml:space="preserve"> MT, Martin K, </w:t>
            </w:r>
            <w:proofErr w:type="spellStart"/>
            <w:r w:rsidRPr="00DA5A86">
              <w:rPr>
                <w:rFonts w:eastAsia="Aptos"/>
                <w:bCs/>
              </w:rPr>
              <w:t>Musiello</w:t>
            </w:r>
            <w:proofErr w:type="spellEnd"/>
            <w:r w:rsidRPr="00DA5A86">
              <w:rPr>
                <w:rFonts w:eastAsia="Aptos"/>
                <w:bCs/>
              </w:rPr>
              <w:t xml:space="preserve"> T, </w:t>
            </w:r>
            <w:proofErr w:type="spellStart"/>
            <w:r w:rsidRPr="00DA5A86">
              <w:rPr>
                <w:rFonts w:eastAsia="Aptos"/>
                <w:bCs/>
              </w:rPr>
              <w:t>Welbury</w:t>
            </w:r>
            <w:proofErr w:type="spellEnd"/>
            <w:r w:rsidRPr="00DA5A86">
              <w:rPr>
                <w:rFonts w:eastAsia="Aptos"/>
                <w:bCs/>
              </w:rPr>
              <w:t xml:space="preserve"> RR. A </w:t>
            </w:r>
            <w:proofErr w:type="spellStart"/>
            <w:r w:rsidRPr="00DA5A86">
              <w:rPr>
                <w:rFonts w:eastAsia="Aptos"/>
                <w:bCs/>
              </w:rPr>
              <w:t>randomised</w:t>
            </w:r>
            <w:proofErr w:type="spellEnd"/>
            <w:r w:rsidRPr="00DA5A86">
              <w:rPr>
                <w:rFonts w:eastAsia="Aptos"/>
                <w:bCs/>
              </w:rPr>
              <w:t xml:space="preserve"> placebo-controlled trial of the effects of midazolam premedication on children</w:t>
            </w:r>
            <w:r w:rsidR="008901B1">
              <w:rPr>
                <w:rFonts w:eastAsia="Aptos"/>
                <w:bCs/>
              </w:rPr>
              <w:t>’</w:t>
            </w:r>
            <w:r w:rsidRPr="00DA5A86">
              <w:rPr>
                <w:rFonts w:eastAsia="Aptos"/>
                <w:bCs/>
              </w:rPr>
              <w:t xml:space="preserve">s postoperative cognition. </w:t>
            </w:r>
            <w:proofErr w:type="spellStart"/>
            <w:r w:rsidRPr="00DA5A86">
              <w:rPr>
                <w:rFonts w:eastAsia="Aptos"/>
                <w:bCs/>
              </w:rPr>
              <w:t>Anaesthesia</w:t>
            </w:r>
            <w:proofErr w:type="spellEnd"/>
            <w:r w:rsidRPr="00DA5A86">
              <w:rPr>
                <w:rFonts w:eastAsia="Aptos"/>
                <w:bCs/>
              </w:rPr>
              <w:t>. 2007 Sep</w:t>
            </w:r>
            <w:r w:rsidR="00FC6DE7">
              <w:rPr>
                <w:rFonts w:eastAsia="Aptos"/>
                <w:bCs/>
              </w:rPr>
              <w:t xml:space="preserve">; </w:t>
            </w:r>
            <w:r w:rsidRPr="00DA5A86">
              <w:rPr>
                <w:rFonts w:eastAsia="Aptos"/>
                <w:bCs/>
              </w:rPr>
              <w:t>62(9)</w:t>
            </w:r>
            <w:r w:rsidR="00FC6DE7">
              <w:rPr>
                <w:rFonts w:eastAsia="Aptos"/>
                <w:bCs/>
              </w:rPr>
              <w:t xml:space="preserve">: </w:t>
            </w:r>
            <w:r w:rsidRPr="00DA5A86">
              <w:rPr>
                <w:rFonts w:eastAsia="Aptos"/>
                <w:bCs/>
              </w:rPr>
              <w:t>923-30.</w:t>
            </w:r>
          </w:p>
        </w:tc>
        <w:tc>
          <w:tcPr>
            <w:tcW w:w="850" w:type="dxa"/>
            <w:vAlign w:val="center"/>
          </w:tcPr>
          <w:p w14:paraId="539BA84E" w14:textId="77777777" w:rsidR="00B114FE" w:rsidRPr="00DA5A86" w:rsidRDefault="00B114FE" w:rsidP="00DA5A86">
            <w:pPr>
              <w:ind w:firstLineChars="0" w:firstLine="0"/>
              <w:jc w:val="center"/>
              <w:rPr>
                <w:rFonts w:eastAsia="Aptos"/>
                <w:bCs/>
              </w:rPr>
            </w:pPr>
            <w:r w:rsidRPr="00DA5A86">
              <w:rPr>
                <w:rFonts w:eastAsia="Aptos"/>
                <w:bCs/>
              </w:rPr>
              <w:t>-</w:t>
            </w:r>
          </w:p>
        </w:tc>
        <w:tc>
          <w:tcPr>
            <w:tcW w:w="851" w:type="dxa"/>
            <w:vAlign w:val="center"/>
          </w:tcPr>
          <w:p w14:paraId="15948EE2" w14:textId="77777777" w:rsidR="00B114FE" w:rsidRPr="00DA5A86" w:rsidRDefault="00B114FE" w:rsidP="00DA5A86">
            <w:pPr>
              <w:ind w:firstLineChars="0" w:firstLine="0"/>
              <w:jc w:val="center"/>
              <w:rPr>
                <w:rFonts w:eastAsia="Aptos"/>
                <w:bCs/>
              </w:rPr>
            </w:pPr>
            <w:r w:rsidRPr="00DA5A86">
              <w:rPr>
                <w:rFonts w:eastAsia="Aptos"/>
                <w:bCs/>
              </w:rPr>
              <w:t>33</w:t>
            </w:r>
          </w:p>
        </w:tc>
      </w:tr>
      <w:tr w:rsidR="009037D9" w:rsidRPr="00DA5A86" w14:paraId="157C91F1" w14:textId="77777777" w:rsidTr="008901B1">
        <w:tblPrEx>
          <w:jc w:val="left"/>
        </w:tblPrEx>
        <w:trPr>
          <w:trHeight w:val="283"/>
        </w:trPr>
        <w:tc>
          <w:tcPr>
            <w:tcW w:w="709" w:type="dxa"/>
            <w:vAlign w:val="center"/>
          </w:tcPr>
          <w:p w14:paraId="73DF5804" w14:textId="77777777" w:rsidR="00B114FE" w:rsidRPr="00DA5A86" w:rsidRDefault="00B114FE" w:rsidP="009037D9">
            <w:pPr>
              <w:ind w:firstLineChars="0" w:firstLine="0"/>
              <w:jc w:val="left"/>
              <w:rPr>
                <w:rFonts w:eastAsia="Aptos"/>
                <w:bCs/>
              </w:rPr>
            </w:pPr>
            <w:r w:rsidRPr="00DA5A86">
              <w:rPr>
                <w:rFonts w:eastAsia="Aptos"/>
                <w:bCs/>
              </w:rPr>
              <w:t>96</w:t>
            </w:r>
          </w:p>
        </w:tc>
        <w:tc>
          <w:tcPr>
            <w:tcW w:w="8784" w:type="dxa"/>
            <w:vAlign w:val="center"/>
          </w:tcPr>
          <w:p w14:paraId="5A4075A2" w14:textId="74205197" w:rsidR="00B114FE" w:rsidRPr="00DA5A86" w:rsidRDefault="00B114FE" w:rsidP="00DA5A86">
            <w:pPr>
              <w:ind w:firstLineChars="0" w:firstLine="0"/>
              <w:jc w:val="center"/>
              <w:rPr>
                <w:rFonts w:eastAsia="Aptos"/>
                <w:bCs/>
              </w:rPr>
            </w:pPr>
            <w:proofErr w:type="spellStart"/>
            <w:r w:rsidRPr="00DA5A86">
              <w:rPr>
                <w:rFonts w:eastAsia="Aptos"/>
                <w:bCs/>
              </w:rPr>
              <w:t>Almaz</w:t>
            </w:r>
            <w:proofErr w:type="spellEnd"/>
            <w:r w:rsidRPr="00DA5A86">
              <w:rPr>
                <w:rFonts w:eastAsia="Aptos"/>
                <w:bCs/>
              </w:rPr>
              <w:t xml:space="preserve"> ME, Sönmez IS, Oba AA, Alp S. Assessing changes in oral health-related quality of life following dental rehabilitation under general anesthesia. J Clin </w:t>
            </w:r>
            <w:proofErr w:type="spellStart"/>
            <w:r w:rsidRPr="00DA5A86">
              <w:rPr>
                <w:rFonts w:eastAsia="Aptos"/>
                <w:bCs/>
              </w:rPr>
              <w:t>Pediatr</w:t>
            </w:r>
            <w:proofErr w:type="spellEnd"/>
            <w:r w:rsidRPr="00DA5A86">
              <w:rPr>
                <w:rFonts w:eastAsia="Aptos"/>
                <w:bCs/>
              </w:rPr>
              <w:t xml:space="preserve"> Dent. 2014 Spring</w:t>
            </w:r>
            <w:r w:rsidR="00FC6DE7">
              <w:rPr>
                <w:rFonts w:eastAsia="Aptos"/>
                <w:bCs/>
              </w:rPr>
              <w:t xml:space="preserve">; </w:t>
            </w:r>
            <w:r w:rsidRPr="00DA5A86">
              <w:rPr>
                <w:rFonts w:eastAsia="Aptos"/>
                <w:bCs/>
              </w:rPr>
              <w:t>38(3)</w:t>
            </w:r>
            <w:r w:rsidR="00FC6DE7">
              <w:rPr>
                <w:rFonts w:eastAsia="Aptos"/>
                <w:bCs/>
              </w:rPr>
              <w:t xml:space="preserve">: </w:t>
            </w:r>
            <w:r w:rsidRPr="00DA5A86">
              <w:rPr>
                <w:rFonts w:eastAsia="Aptos"/>
                <w:bCs/>
              </w:rPr>
              <w:t>263-7.</w:t>
            </w:r>
          </w:p>
        </w:tc>
        <w:tc>
          <w:tcPr>
            <w:tcW w:w="850" w:type="dxa"/>
            <w:vAlign w:val="center"/>
          </w:tcPr>
          <w:p w14:paraId="75ED9C25" w14:textId="77777777" w:rsidR="00B114FE" w:rsidRPr="00DA5A86" w:rsidRDefault="00B114FE" w:rsidP="00DA5A86">
            <w:pPr>
              <w:ind w:firstLineChars="0" w:firstLine="0"/>
              <w:jc w:val="center"/>
              <w:rPr>
                <w:rFonts w:eastAsia="Aptos"/>
                <w:bCs/>
              </w:rPr>
            </w:pPr>
            <w:r w:rsidRPr="00DA5A86">
              <w:rPr>
                <w:rFonts w:eastAsia="Aptos"/>
                <w:bCs/>
              </w:rPr>
              <w:t>32</w:t>
            </w:r>
          </w:p>
        </w:tc>
        <w:tc>
          <w:tcPr>
            <w:tcW w:w="851" w:type="dxa"/>
            <w:vAlign w:val="center"/>
          </w:tcPr>
          <w:p w14:paraId="378C1E8B" w14:textId="77777777" w:rsidR="00B114FE" w:rsidRPr="00DA5A86" w:rsidRDefault="00B114FE" w:rsidP="00DA5A86">
            <w:pPr>
              <w:ind w:firstLineChars="0" w:firstLine="0"/>
              <w:jc w:val="center"/>
              <w:rPr>
                <w:rFonts w:eastAsia="Aptos"/>
                <w:bCs/>
              </w:rPr>
            </w:pPr>
            <w:r w:rsidRPr="00DA5A86">
              <w:rPr>
                <w:rFonts w:eastAsia="Aptos"/>
                <w:bCs/>
              </w:rPr>
              <w:t>30</w:t>
            </w:r>
          </w:p>
        </w:tc>
      </w:tr>
      <w:tr w:rsidR="009037D9" w:rsidRPr="00DA5A86" w14:paraId="5A4C13B0" w14:textId="77777777" w:rsidTr="008901B1">
        <w:tblPrEx>
          <w:jc w:val="left"/>
        </w:tblPrEx>
        <w:trPr>
          <w:trHeight w:val="283"/>
        </w:trPr>
        <w:tc>
          <w:tcPr>
            <w:tcW w:w="709" w:type="dxa"/>
            <w:vAlign w:val="center"/>
          </w:tcPr>
          <w:p w14:paraId="66F77D0D" w14:textId="77777777" w:rsidR="00B114FE" w:rsidRPr="00DA5A86" w:rsidRDefault="00B114FE" w:rsidP="009037D9">
            <w:pPr>
              <w:ind w:firstLineChars="0" w:firstLine="0"/>
              <w:jc w:val="left"/>
              <w:rPr>
                <w:rFonts w:eastAsia="Aptos"/>
                <w:bCs/>
              </w:rPr>
            </w:pPr>
            <w:r w:rsidRPr="00DA5A86">
              <w:rPr>
                <w:rFonts w:eastAsia="Aptos"/>
                <w:bCs/>
              </w:rPr>
              <w:t>97</w:t>
            </w:r>
          </w:p>
        </w:tc>
        <w:tc>
          <w:tcPr>
            <w:tcW w:w="8784" w:type="dxa"/>
            <w:vAlign w:val="center"/>
          </w:tcPr>
          <w:p w14:paraId="3F8545E5" w14:textId="38808DB8" w:rsidR="00B114FE" w:rsidRPr="00DA5A86" w:rsidRDefault="00B114FE" w:rsidP="00DA5A86">
            <w:pPr>
              <w:ind w:firstLineChars="0" w:firstLine="0"/>
              <w:jc w:val="center"/>
              <w:rPr>
                <w:rFonts w:eastAsia="Aptos"/>
                <w:bCs/>
              </w:rPr>
            </w:pPr>
            <w:r w:rsidRPr="00DA5A86">
              <w:rPr>
                <w:rFonts w:eastAsia="Aptos"/>
                <w:bCs/>
              </w:rPr>
              <w:t>Chen CY, Chen YW, Tsai TP, Shih WY. Oral health status of children with special health care needs receiving dental treatment under general anesthesia at the dental clinic of Taipei Veterans General Hospital in Taiwan. J Chin Med Assoc. 2014 Apr</w:t>
            </w:r>
            <w:r w:rsidR="00FC6DE7">
              <w:rPr>
                <w:rFonts w:eastAsia="Aptos"/>
                <w:bCs/>
              </w:rPr>
              <w:t xml:space="preserve">; </w:t>
            </w:r>
            <w:r w:rsidRPr="00DA5A86">
              <w:rPr>
                <w:rFonts w:eastAsia="Aptos"/>
                <w:bCs/>
              </w:rPr>
              <w:t>77(4)</w:t>
            </w:r>
            <w:r w:rsidR="00FC6DE7">
              <w:rPr>
                <w:rFonts w:eastAsia="Aptos"/>
                <w:bCs/>
              </w:rPr>
              <w:t xml:space="preserve">: </w:t>
            </w:r>
            <w:r w:rsidRPr="00DA5A86">
              <w:rPr>
                <w:rFonts w:eastAsia="Aptos"/>
                <w:bCs/>
              </w:rPr>
              <w:t>198-202.</w:t>
            </w:r>
          </w:p>
        </w:tc>
        <w:tc>
          <w:tcPr>
            <w:tcW w:w="850" w:type="dxa"/>
            <w:vAlign w:val="center"/>
          </w:tcPr>
          <w:p w14:paraId="76D74ACA" w14:textId="77777777" w:rsidR="00B114FE" w:rsidRPr="00DA5A86" w:rsidRDefault="00B114FE" w:rsidP="00DA5A86">
            <w:pPr>
              <w:ind w:firstLineChars="0" w:firstLine="0"/>
              <w:jc w:val="center"/>
              <w:rPr>
                <w:rFonts w:eastAsia="Aptos"/>
              </w:rPr>
            </w:pPr>
            <w:r w:rsidRPr="00DA5A86">
              <w:rPr>
                <w:rFonts w:eastAsia="Aptos"/>
              </w:rPr>
              <w:t>32</w:t>
            </w:r>
          </w:p>
        </w:tc>
        <w:tc>
          <w:tcPr>
            <w:tcW w:w="851" w:type="dxa"/>
            <w:vAlign w:val="center"/>
          </w:tcPr>
          <w:p w14:paraId="3C5D171A" w14:textId="77777777" w:rsidR="00B114FE" w:rsidRPr="00DA5A86" w:rsidRDefault="00B114FE" w:rsidP="00DA5A86">
            <w:pPr>
              <w:ind w:firstLineChars="0" w:firstLine="0"/>
              <w:jc w:val="center"/>
              <w:rPr>
                <w:rFonts w:eastAsia="Aptos"/>
              </w:rPr>
            </w:pPr>
            <w:r w:rsidRPr="00DA5A86">
              <w:rPr>
                <w:rFonts w:eastAsia="Aptos"/>
              </w:rPr>
              <w:t>25</w:t>
            </w:r>
          </w:p>
        </w:tc>
      </w:tr>
      <w:tr w:rsidR="009037D9" w:rsidRPr="00DA5A86" w14:paraId="5C94E6D2" w14:textId="77777777" w:rsidTr="008901B1">
        <w:tblPrEx>
          <w:jc w:val="left"/>
        </w:tblPrEx>
        <w:trPr>
          <w:trHeight w:val="283"/>
        </w:trPr>
        <w:tc>
          <w:tcPr>
            <w:tcW w:w="709" w:type="dxa"/>
            <w:vAlign w:val="center"/>
          </w:tcPr>
          <w:p w14:paraId="339C3F93" w14:textId="77777777" w:rsidR="00B114FE" w:rsidRPr="00DA5A86" w:rsidRDefault="00B114FE" w:rsidP="009037D9">
            <w:pPr>
              <w:ind w:firstLineChars="0" w:firstLine="0"/>
              <w:jc w:val="left"/>
              <w:rPr>
                <w:rFonts w:eastAsia="Aptos"/>
                <w:bCs/>
              </w:rPr>
            </w:pPr>
            <w:r w:rsidRPr="00DA5A86">
              <w:rPr>
                <w:rFonts w:eastAsia="Aptos"/>
                <w:bCs/>
              </w:rPr>
              <w:t>98</w:t>
            </w:r>
          </w:p>
        </w:tc>
        <w:tc>
          <w:tcPr>
            <w:tcW w:w="8784" w:type="dxa"/>
            <w:vAlign w:val="center"/>
          </w:tcPr>
          <w:p w14:paraId="0C3FAED1" w14:textId="76ED102E" w:rsidR="00B114FE" w:rsidRPr="00DA5A86" w:rsidRDefault="00B114FE" w:rsidP="005233B9">
            <w:pPr>
              <w:ind w:firstLineChars="0" w:firstLine="0"/>
              <w:jc w:val="center"/>
              <w:rPr>
                <w:rFonts w:eastAsia="Aptos"/>
                <w:bCs/>
              </w:rPr>
            </w:pPr>
            <w:r w:rsidRPr="00DA5A86">
              <w:rPr>
                <w:rFonts w:eastAsia="Aptos"/>
                <w:bCs/>
              </w:rPr>
              <w:t xml:space="preserve">Jameson K, </w:t>
            </w:r>
            <w:proofErr w:type="spellStart"/>
            <w:r w:rsidRPr="00DA5A86">
              <w:rPr>
                <w:rFonts w:eastAsia="Aptos"/>
                <w:bCs/>
              </w:rPr>
              <w:t>Averley</w:t>
            </w:r>
            <w:proofErr w:type="spellEnd"/>
            <w:r w:rsidRPr="00DA5A86">
              <w:rPr>
                <w:rFonts w:eastAsia="Aptos"/>
                <w:bCs/>
              </w:rPr>
              <w:t xml:space="preserve"> PA, </w:t>
            </w:r>
            <w:proofErr w:type="spellStart"/>
            <w:r w:rsidRPr="00DA5A86">
              <w:rPr>
                <w:rFonts w:eastAsia="Aptos"/>
                <w:bCs/>
              </w:rPr>
              <w:t>Shackley</w:t>
            </w:r>
            <w:proofErr w:type="spellEnd"/>
            <w:r w:rsidRPr="00DA5A86">
              <w:rPr>
                <w:rFonts w:eastAsia="Aptos"/>
                <w:bCs/>
              </w:rPr>
              <w:t xml:space="preserve"> P, Steele J. A comparison of the </w:t>
            </w:r>
            <w:r w:rsidR="005233B9">
              <w:rPr>
                <w:rFonts w:eastAsia="Aptos"/>
                <w:bCs/>
              </w:rPr>
              <w:t>“</w:t>
            </w:r>
            <w:r w:rsidRPr="00DA5A86">
              <w:rPr>
                <w:rFonts w:eastAsia="Aptos"/>
                <w:bCs/>
              </w:rPr>
              <w:t>cost per child treated</w:t>
            </w:r>
            <w:r w:rsidR="005233B9">
              <w:rPr>
                <w:rFonts w:eastAsia="Aptos"/>
                <w:bCs/>
              </w:rPr>
              <w:t>”</w:t>
            </w:r>
            <w:r w:rsidRPr="00DA5A86">
              <w:rPr>
                <w:rFonts w:eastAsia="Aptos"/>
                <w:bCs/>
              </w:rPr>
              <w:t xml:space="preserve"> at a primary care-based sedation referral service, compared to a general </w:t>
            </w:r>
            <w:proofErr w:type="spellStart"/>
            <w:r w:rsidRPr="00DA5A86">
              <w:rPr>
                <w:rFonts w:eastAsia="Aptos"/>
                <w:bCs/>
              </w:rPr>
              <w:t>anaesthetic</w:t>
            </w:r>
            <w:proofErr w:type="spellEnd"/>
            <w:r w:rsidRPr="00DA5A86">
              <w:rPr>
                <w:rFonts w:eastAsia="Aptos"/>
                <w:bCs/>
              </w:rPr>
              <w:t xml:space="preserve"> in hospital. Br Dent J. 2007 Sep 22</w:t>
            </w:r>
            <w:r w:rsidR="00FC6DE7">
              <w:rPr>
                <w:rFonts w:eastAsia="Aptos"/>
                <w:bCs/>
              </w:rPr>
              <w:t xml:space="preserve">; </w:t>
            </w:r>
            <w:r w:rsidRPr="00DA5A86">
              <w:rPr>
                <w:rFonts w:eastAsia="Aptos"/>
                <w:bCs/>
              </w:rPr>
              <w:t>203(6)</w:t>
            </w:r>
            <w:r w:rsidR="00FC6DE7">
              <w:rPr>
                <w:rFonts w:eastAsia="Aptos"/>
                <w:bCs/>
              </w:rPr>
              <w:t xml:space="preserve">: </w:t>
            </w:r>
            <w:r w:rsidRPr="00DA5A86">
              <w:rPr>
                <w:rFonts w:eastAsia="Aptos"/>
                <w:bCs/>
              </w:rPr>
              <w:t>E13.</w:t>
            </w:r>
          </w:p>
        </w:tc>
        <w:tc>
          <w:tcPr>
            <w:tcW w:w="850" w:type="dxa"/>
            <w:vAlign w:val="center"/>
          </w:tcPr>
          <w:p w14:paraId="02223530" w14:textId="77777777" w:rsidR="00B114FE" w:rsidRPr="00DA5A86" w:rsidRDefault="00B114FE" w:rsidP="00DA5A86">
            <w:pPr>
              <w:ind w:firstLineChars="0" w:firstLine="0"/>
              <w:jc w:val="center"/>
              <w:rPr>
                <w:rFonts w:eastAsia="Aptos"/>
                <w:bCs/>
              </w:rPr>
            </w:pPr>
            <w:r w:rsidRPr="00DA5A86">
              <w:rPr>
                <w:rFonts w:eastAsia="Aptos"/>
                <w:bCs/>
              </w:rPr>
              <w:t>32</w:t>
            </w:r>
          </w:p>
        </w:tc>
        <w:tc>
          <w:tcPr>
            <w:tcW w:w="851" w:type="dxa"/>
            <w:vAlign w:val="center"/>
          </w:tcPr>
          <w:p w14:paraId="755F1AD2" w14:textId="77777777" w:rsidR="00B114FE" w:rsidRPr="00DA5A86" w:rsidRDefault="00B114FE" w:rsidP="00DA5A86">
            <w:pPr>
              <w:ind w:firstLineChars="0" w:firstLine="0"/>
              <w:jc w:val="center"/>
              <w:rPr>
                <w:rFonts w:eastAsia="Aptos"/>
                <w:bCs/>
              </w:rPr>
            </w:pPr>
            <w:r w:rsidRPr="00DA5A86">
              <w:rPr>
                <w:rFonts w:eastAsia="Aptos"/>
                <w:bCs/>
              </w:rPr>
              <w:t>-</w:t>
            </w:r>
          </w:p>
        </w:tc>
      </w:tr>
      <w:tr w:rsidR="009037D9" w:rsidRPr="00DA5A86" w14:paraId="6D01E2E3" w14:textId="77777777" w:rsidTr="008901B1">
        <w:tblPrEx>
          <w:jc w:val="left"/>
        </w:tblPrEx>
        <w:trPr>
          <w:trHeight w:val="283"/>
        </w:trPr>
        <w:tc>
          <w:tcPr>
            <w:tcW w:w="709" w:type="dxa"/>
            <w:vAlign w:val="center"/>
          </w:tcPr>
          <w:p w14:paraId="5767F2DC" w14:textId="77777777" w:rsidR="00B114FE" w:rsidRPr="00DA5A86" w:rsidRDefault="00B114FE" w:rsidP="009037D9">
            <w:pPr>
              <w:ind w:firstLineChars="0" w:firstLine="0"/>
              <w:jc w:val="left"/>
              <w:rPr>
                <w:rFonts w:eastAsia="Aptos"/>
                <w:bCs/>
              </w:rPr>
            </w:pPr>
            <w:r w:rsidRPr="00DA5A86">
              <w:rPr>
                <w:rFonts w:eastAsia="Aptos"/>
                <w:bCs/>
              </w:rPr>
              <w:t>99</w:t>
            </w:r>
          </w:p>
        </w:tc>
        <w:tc>
          <w:tcPr>
            <w:tcW w:w="8784" w:type="dxa"/>
            <w:vAlign w:val="center"/>
          </w:tcPr>
          <w:p w14:paraId="49DCC354" w14:textId="5DCAB000" w:rsidR="00B114FE" w:rsidRPr="00DA5A86" w:rsidRDefault="00B114FE" w:rsidP="00DA5A86">
            <w:pPr>
              <w:ind w:firstLineChars="0" w:firstLine="0"/>
              <w:jc w:val="center"/>
              <w:rPr>
                <w:rFonts w:eastAsia="Aptos"/>
                <w:bCs/>
              </w:rPr>
            </w:pPr>
            <w:proofErr w:type="spellStart"/>
            <w:r w:rsidRPr="00DA5A86">
              <w:rPr>
                <w:rFonts w:eastAsia="Aptos"/>
                <w:bCs/>
              </w:rPr>
              <w:t>Kocaturk</w:t>
            </w:r>
            <w:proofErr w:type="spellEnd"/>
            <w:r w:rsidRPr="00DA5A86">
              <w:rPr>
                <w:rFonts w:eastAsia="Aptos"/>
                <w:bCs/>
              </w:rPr>
              <w:t xml:space="preserve"> O, </w:t>
            </w:r>
            <w:proofErr w:type="spellStart"/>
            <w:r w:rsidRPr="00DA5A86">
              <w:rPr>
                <w:rFonts w:eastAsia="Aptos"/>
                <w:bCs/>
              </w:rPr>
              <w:t>Keles</w:t>
            </w:r>
            <w:proofErr w:type="spellEnd"/>
            <w:r w:rsidRPr="00DA5A86">
              <w:rPr>
                <w:rFonts w:eastAsia="Aptos"/>
                <w:bCs/>
              </w:rPr>
              <w:t xml:space="preserve"> S. Recovery characteristics of total intravenous anesthesia with propofol versus sevoflurane anesthesia</w:t>
            </w:r>
            <w:r w:rsidR="00FC6DE7">
              <w:rPr>
                <w:rFonts w:eastAsia="Aptos"/>
                <w:bCs/>
              </w:rPr>
              <w:t>:</w:t>
            </w:r>
            <w:r w:rsidR="008901B1">
              <w:rPr>
                <w:rFonts w:eastAsia="Aptos"/>
                <w:bCs/>
              </w:rPr>
              <w:t xml:space="preserve"> </w:t>
            </w:r>
            <w:r w:rsidRPr="00DA5A86">
              <w:rPr>
                <w:rFonts w:eastAsia="Aptos"/>
                <w:bCs/>
              </w:rPr>
              <w:t>a prospective randomized clinical trial. J Pain Res. 2018 Jul 6</w:t>
            </w:r>
            <w:r w:rsidR="00FC6DE7">
              <w:rPr>
                <w:rFonts w:eastAsia="Aptos"/>
                <w:bCs/>
              </w:rPr>
              <w:t xml:space="preserve">; </w:t>
            </w:r>
            <w:r w:rsidRPr="00DA5A86">
              <w:rPr>
                <w:rFonts w:eastAsia="Aptos"/>
                <w:bCs/>
              </w:rPr>
              <w:t>11</w:t>
            </w:r>
            <w:r w:rsidR="00FC6DE7">
              <w:rPr>
                <w:rFonts w:eastAsia="Aptos"/>
                <w:bCs/>
              </w:rPr>
              <w:t xml:space="preserve">: </w:t>
            </w:r>
            <w:r w:rsidRPr="00DA5A86">
              <w:rPr>
                <w:rFonts w:eastAsia="Aptos"/>
                <w:bCs/>
              </w:rPr>
              <w:t>1289-1295.</w:t>
            </w:r>
          </w:p>
        </w:tc>
        <w:tc>
          <w:tcPr>
            <w:tcW w:w="850" w:type="dxa"/>
            <w:vAlign w:val="center"/>
          </w:tcPr>
          <w:p w14:paraId="353E4C73" w14:textId="77777777" w:rsidR="00B114FE" w:rsidRPr="00DA5A86" w:rsidRDefault="00B114FE" w:rsidP="00DA5A86">
            <w:pPr>
              <w:ind w:firstLineChars="0" w:firstLine="0"/>
              <w:jc w:val="center"/>
              <w:rPr>
                <w:rFonts w:eastAsia="Aptos"/>
              </w:rPr>
            </w:pPr>
            <w:r w:rsidRPr="00DA5A86">
              <w:rPr>
                <w:rFonts w:eastAsia="Aptos"/>
              </w:rPr>
              <w:t>31</w:t>
            </w:r>
          </w:p>
        </w:tc>
        <w:tc>
          <w:tcPr>
            <w:tcW w:w="851" w:type="dxa"/>
            <w:vAlign w:val="center"/>
          </w:tcPr>
          <w:p w14:paraId="3207B6F0" w14:textId="77777777" w:rsidR="00B114FE" w:rsidRPr="00DA5A86" w:rsidRDefault="00B114FE" w:rsidP="00DA5A86">
            <w:pPr>
              <w:ind w:firstLineChars="0" w:firstLine="0"/>
              <w:jc w:val="center"/>
              <w:rPr>
                <w:rFonts w:eastAsia="Aptos"/>
              </w:rPr>
            </w:pPr>
            <w:r w:rsidRPr="00DA5A86">
              <w:rPr>
                <w:rFonts w:eastAsia="Aptos"/>
              </w:rPr>
              <w:t>25</w:t>
            </w:r>
          </w:p>
        </w:tc>
      </w:tr>
      <w:tr w:rsidR="009037D9" w:rsidRPr="00DA5A86" w14:paraId="0F017589" w14:textId="77777777" w:rsidTr="008901B1">
        <w:tblPrEx>
          <w:jc w:val="left"/>
        </w:tblPrEx>
        <w:trPr>
          <w:trHeight w:val="283"/>
        </w:trPr>
        <w:tc>
          <w:tcPr>
            <w:tcW w:w="709" w:type="dxa"/>
            <w:vAlign w:val="center"/>
          </w:tcPr>
          <w:p w14:paraId="7C6A062A" w14:textId="77777777" w:rsidR="00B114FE" w:rsidRPr="00DA5A86" w:rsidRDefault="00B114FE" w:rsidP="009037D9">
            <w:pPr>
              <w:ind w:firstLineChars="0" w:firstLine="0"/>
              <w:jc w:val="left"/>
              <w:rPr>
                <w:rFonts w:eastAsia="Aptos"/>
                <w:bCs/>
              </w:rPr>
            </w:pPr>
            <w:r w:rsidRPr="00DA5A86">
              <w:rPr>
                <w:rFonts w:eastAsia="Aptos"/>
                <w:bCs/>
              </w:rPr>
              <w:t>100</w:t>
            </w:r>
          </w:p>
        </w:tc>
        <w:tc>
          <w:tcPr>
            <w:tcW w:w="8784" w:type="dxa"/>
            <w:vAlign w:val="center"/>
          </w:tcPr>
          <w:p w14:paraId="0A7B6216" w14:textId="65645DC1" w:rsidR="00B114FE" w:rsidRPr="00DA5A86" w:rsidRDefault="00B114FE" w:rsidP="00DA5A86">
            <w:pPr>
              <w:ind w:firstLineChars="0" w:firstLine="0"/>
              <w:jc w:val="center"/>
              <w:rPr>
                <w:rFonts w:eastAsia="Aptos"/>
                <w:bCs/>
              </w:rPr>
            </w:pPr>
            <w:r w:rsidRPr="00DA5A86">
              <w:rPr>
                <w:rFonts w:eastAsia="Aptos"/>
                <w:bCs/>
              </w:rPr>
              <w:t>El-</w:t>
            </w:r>
            <w:proofErr w:type="spellStart"/>
            <w:r w:rsidRPr="00DA5A86">
              <w:rPr>
                <w:rFonts w:eastAsia="Aptos"/>
                <w:bCs/>
              </w:rPr>
              <w:t>Meligy</w:t>
            </w:r>
            <w:proofErr w:type="spellEnd"/>
            <w:r w:rsidRPr="00DA5A86">
              <w:rPr>
                <w:rFonts w:eastAsia="Aptos"/>
                <w:bCs/>
              </w:rPr>
              <w:t xml:space="preserve"> O, </w:t>
            </w:r>
            <w:proofErr w:type="spellStart"/>
            <w:r w:rsidRPr="00DA5A86">
              <w:rPr>
                <w:rFonts w:eastAsia="Aptos"/>
                <w:bCs/>
              </w:rPr>
              <w:t>Maashi</w:t>
            </w:r>
            <w:proofErr w:type="spellEnd"/>
            <w:r w:rsidRPr="00DA5A86">
              <w:rPr>
                <w:rFonts w:eastAsia="Aptos"/>
                <w:bCs/>
              </w:rPr>
              <w:t xml:space="preserve"> M, Al-</w:t>
            </w:r>
            <w:proofErr w:type="spellStart"/>
            <w:r w:rsidRPr="00DA5A86">
              <w:rPr>
                <w:rFonts w:eastAsia="Aptos"/>
                <w:bCs/>
              </w:rPr>
              <w:t>Mushayt</w:t>
            </w:r>
            <w:proofErr w:type="spellEnd"/>
            <w:r w:rsidRPr="00DA5A86">
              <w:rPr>
                <w:rFonts w:eastAsia="Aptos"/>
                <w:bCs/>
              </w:rPr>
              <w:t xml:space="preserve"> A, Al-</w:t>
            </w:r>
            <w:proofErr w:type="spellStart"/>
            <w:r w:rsidRPr="00DA5A86">
              <w:rPr>
                <w:rFonts w:eastAsia="Aptos"/>
                <w:bCs/>
              </w:rPr>
              <w:t>Nowaiser</w:t>
            </w:r>
            <w:proofErr w:type="spellEnd"/>
            <w:r w:rsidRPr="00DA5A86">
              <w:rPr>
                <w:rFonts w:eastAsia="Aptos"/>
                <w:bCs/>
              </w:rPr>
              <w:t xml:space="preserve"> A, Al-</w:t>
            </w:r>
            <w:proofErr w:type="spellStart"/>
            <w:r w:rsidRPr="00DA5A86">
              <w:rPr>
                <w:rFonts w:eastAsia="Aptos"/>
                <w:bCs/>
              </w:rPr>
              <w:t>Mubark</w:t>
            </w:r>
            <w:proofErr w:type="spellEnd"/>
            <w:r w:rsidRPr="00DA5A86">
              <w:rPr>
                <w:rFonts w:eastAsia="Aptos"/>
                <w:bCs/>
              </w:rPr>
              <w:t xml:space="preserve"> S. The Effect of Full-Mouth Rehabilitation on Oral Health-Related Quality of Life for Children with Special Health Care Needs. J Clin </w:t>
            </w:r>
            <w:proofErr w:type="spellStart"/>
            <w:r w:rsidRPr="00DA5A86">
              <w:rPr>
                <w:rFonts w:eastAsia="Aptos"/>
                <w:bCs/>
              </w:rPr>
              <w:t>Pediatr</w:t>
            </w:r>
            <w:proofErr w:type="spellEnd"/>
            <w:r w:rsidRPr="00DA5A86">
              <w:rPr>
                <w:rFonts w:eastAsia="Aptos"/>
                <w:bCs/>
              </w:rPr>
              <w:t xml:space="preserve"> Dent. 2016 Winter</w:t>
            </w:r>
            <w:r w:rsidR="00FC6DE7">
              <w:rPr>
                <w:rFonts w:eastAsia="Aptos"/>
                <w:bCs/>
              </w:rPr>
              <w:t xml:space="preserve">; </w:t>
            </w:r>
            <w:r w:rsidRPr="00DA5A86">
              <w:rPr>
                <w:rFonts w:eastAsia="Aptos"/>
                <w:bCs/>
              </w:rPr>
              <w:t>40(1)</w:t>
            </w:r>
            <w:r w:rsidR="00FC6DE7">
              <w:rPr>
                <w:rFonts w:eastAsia="Aptos"/>
                <w:bCs/>
              </w:rPr>
              <w:t xml:space="preserve">: </w:t>
            </w:r>
            <w:r w:rsidRPr="00DA5A86">
              <w:rPr>
                <w:rFonts w:eastAsia="Aptos"/>
                <w:bCs/>
              </w:rPr>
              <w:t>53-61.</w:t>
            </w:r>
          </w:p>
        </w:tc>
        <w:tc>
          <w:tcPr>
            <w:tcW w:w="850" w:type="dxa"/>
            <w:vAlign w:val="center"/>
          </w:tcPr>
          <w:p w14:paraId="3A6E9DF7" w14:textId="77777777" w:rsidR="00B114FE" w:rsidRPr="00DA5A86" w:rsidRDefault="00B114FE" w:rsidP="00DA5A86">
            <w:pPr>
              <w:ind w:firstLineChars="0" w:firstLine="0"/>
              <w:jc w:val="center"/>
              <w:rPr>
                <w:rFonts w:eastAsia="Aptos"/>
                <w:bCs/>
              </w:rPr>
            </w:pPr>
            <w:r w:rsidRPr="00DA5A86">
              <w:rPr>
                <w:rFonts w:eastAsia="Aptos"/>
                <w:bCs/>
              </w:rPr>
              <w:t>31</w:t>
            </w:r>
          </w:p>
        </w:tc>
        <w:tc>
          <w:tcPr>
            <w:tcW w:w="851" w:type="dxa"/>
            <w:vAlign w:val="center"/>
          </w:tcPr>
          <w:p w14:paraId="40AEDA82" w14:textId="77777777" w:rsidR="00B114FE" w:rsidRPr="00DA5A86" w:rsidRDefault="00B114FE" w:rsidP="00DA5A86">
            <w:pPr>
              <w:ind w:firstLineChars="0" w:firstLine="0"/>
              <w:jc w:val="center"/>
              <w:rPr>
                <w:rFonts w:eastAsia="Aptos"/>
                <w:bCs/>
              </w:rPr>
            </w:pPr>
            <w:r w:rsidRPr="00DA5A86">
              <w:rPr>
                <w:rFonts w:eastAsia="Aptos"/>
                <w:bCs/>
              </w:rPr>
              <w:t>30</w:t>
            </w:r>
          </w:p>
        </w:tc>
      </w:tr>
    </w:tbl>
    <w:p w14:paraId="4606C71C" w14:textId="0D739914" w:rsidR="00B114FE" w:rsidRPr="00BB3C00" w:rsidRDefault="00BB3C00" w:rsidP="00BB3C00">
      <w:pPr>
        <w:pStyle w:val="af5"/>
        <w:jc w:val="both"/>
      </w:pPr>
      <w:proofErr w:type="spellStart"/>
      <w:r w:rsidRPr="00BB3C00">
        <w:t>Wos</w:t>
      </w:r>
      <w:proofErr w:type="spellEnd"/>
      <w:r w:rsidRPr="00BB3C00">
        <w:t>-CC: Web of Science Core Collection.</w:t>
      </w:r>
    </w:p>
    <w:p w14:paraId="26C44EC9" w14:textId="77777777" w:rsidR="00BB3C00" w:rsidRPr="00BB3C00" w:rsidRDefault="00BB3C00" w:rsidP="00BB3C00">
      <w:pPr>
        <w:pStyle w:val="af5"/>
        <w:jc w:val="both"/>
        <w:rPr>
          <w:rFonts w:eastAsia="Aptos"/>
        </w:rPr>
      </w:pPr>
    </w:p>
    <w:p w14:paraId="4947BFFC" w14:textId="77777777" w:rsidR="00D12D7D" w:rsidRPr="00BB3C00" w:rsidRDefault="00D12D7D" w:rsidP="00BB3C00">
      <w:pPr>
        <w:pStyle w:val="af5"/>
        <w:jc w:val="both"/>
      </w:pPr>
    </w:p>
    <w:sectPr w:rsidR="00D12D7D" w:rsidRPr="00BB3C00" w:rsidSect="002F472A">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283"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217B" w14:textId="77777777" w:rsidR="007657EC" w:rsidRDefault="007657EC" w:rsidP="002F472A">
      <w:pPr>
        <w:ind w:firstLine="420"/>
      </w:pPr>
      <w:r>
        <w:separator/>
      </w:r>
    </w:p>
  </w:endnote>
  <w:endnote w:type="continuationSeparator" w:id="0">
    <w:p w14:paraId="3EAC6857" w14:textId="77777777" w:rsidR="007657EC" w:rsidRDefault="007657EC" w:rsidP="002F472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73DE" w14:textId="77777777" w:rsidR="007657EC" w:rsidRDefault="007657EC">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928578"/>
      <w:docPartObj>
        <w:docPartGallery w:val="Page Numbers (Bottom of Page)"/>
        <w:docPartUnique/>
      </w:docPartObj>
    </w:sdtPr>
    <w:sdtEndPr/>
    <w:sdtContent>
      <w:p w14:paraId="06199872" w14:textId="2F14F34F" w:rsidR="007657EC" w:rsidRDefault="007657EC">
        <w:pPr>
          <w:pStyle w:val="af2"/>
          <w:ind w:firstLine="360"/>
          <w:jc w:val="center"/>
        </w:pPr>
        <w:r>
          <w:fldChar w:fldCharType="begin"/>
        </w:r>
        <w:r>
          <w:instrText>PAGE   \* MERGEFORMAT</w:instrText>
        </w:r>
        <w:r>
          <w:fldChar w:fldCharType="separate"/>
        </w:r>
        <w:r w:rsidR="008901B1" w:rsidRPr="008901B1">
          <w:rPr>
            <w:noProof/>
            <w:lang w:val="zh-CN"/>
          </w:rPr>
          <w:t>1</w:t>
        </w:r>
        <w:r>
          <w:fldChar w:fldCharType="end"/>
        </w:r>
      </w:p>
    </w:sdtContent>
  </w:sdt>
  <w:p w14:paraId="695383F9" w14:textId="77777777" w:rsidR="007657EC" w:rsidRDefault="007657EC">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F259" w14:textId="77777777" w:rsidR="007657EC" w:rsidRDefault="007657EC">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F6C6" w14:textId="77777777" w:rsidR="007657EC" w:rsidRDefault="007657EC" w:rsidP="002F472A">
      <w:pPr>
        <w:ind w:firstLine="420"/>
      </w:pPr>
      <w:r>
        <w:separator/>
      </w:r>
    </w:p>
  </w:footnote>
  <w:footnote w:type="continuationSeparator" w:id="0">
    <w:p w14:paraId="67732D0B" w14:textId="77777777" w:rsidR="007657EC" w:rsidRDefault="007657EC" w:rsidP="002F472A">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051B" w14:textId="77777777" w:rsidR="007657EC" w:rsidRDefault="007657EC">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1450" w14:textId="77777777" w:rsidR="007657EC" w:rsidRDefault="007657EC" w:rsidP="002F472A">
    <w:pPr>
      <w:pStyle w:val="af0"/>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7381" w14:textId="77777777" w:rsidR="007657EC" w:rsidRDefault="007657EC">
    <w:pPr>
      <w:pStyle w:val="a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8440205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7D8C2817"/>
    <w:multiLevelType w:val="multilevel"/>
    <w:tmpl w:val="43BC1780"/>
    <w:lvl w:ilvl="0">
      <w:start w:val="1"/>
      <w:numFmt w:val="decimal"/>
      <w:lvlRestart w:val="0"/>
      <w:pStyle w:val="1"/>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0"/>
  </w:num>
  <w:num w:numId="4">
    <w:abstractNumId w:val="0"/>
  </w:num>
  <w:num w:numId="5">
    <w:abstractNumId w:val="0"/>
  </w:num>
  <w:num w:numId="6">
    <w:abstractNumId w:val="0"/>
  </w:num>
  <w:num w:numId="7">
    <w:abstractNumId w:val="1"/>
  </w:num>
  <w:num w:numId="8">
    <w:abstractNumId w:val="1"/>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2E2"/>
    <w:rsid w:val="002F472A"/>
    <w:rsid w:val="003A01DD"/>
    <w:rsid w:val="005233B9"/>
    <w:rsid w:val="007657EC"/>
    <w:rsid w:val="00821E78"/>
    <w:rsid w:val="008901B1"/>
    <w:rsid w:val="009037D9"/>
    <w:rsid w:val="009C02E2"/>
    <w:rsid w:val="00A30FC3"/>
    <w:rsid w:val="00A85223"/>
    <w:rsid w:val="00B114FE"/>
    <w:rsid w:val="00BB3C00"/>
    <w:rsid w:val="00C66643"/>
    <w:rsid w:val="00D12D7D"/>
    <w:rsid w:val="00DA5A86"/>
    <w:rsid w:val="00E14782"/>
    <w:rsid w:val="00EA31AE"/>
    <w:rsid w:val="00F41E08"/>
    <w:rsid w:val="00FC6DE7"/>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9744B6"/>
  <w15:chartTrackingRefBased/>
  <w15:docId w15:val="{C00C4D0E-6026-431B-B87A-81D4D7B3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72A"/>
    <w:pPr>
      <w:widowControl w:val="0"/>
      <w:spacing w:after="0" w:line="240" w:lineRule="auto"/>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2F472A"/>
    <w:pPr>
      <w:numPr>
        <w:numId w:val="8"/>
      </w:numPr>
      <w:autoSpaceDE w:val="0"/>
      <w:autoSpaceDN w:val="0"/>
      <w:adjustRightInd w:val="0"/>
      <w:snapToGri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2F472A"/>
    <w:pPr>
      <w:keepNext/>
      <w:keepLines/>
      <w:numPr>
        <w:ilvl w:val="1"/>
        <w:numId w:val="8"/>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2F472A"/>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2F472A"/>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2F472A"/>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2F472A"/>
    <w:pPr>
      <w:keepNext/>
      <w:keepLines/>
      <w:numPr>
        <w:ilvl w:val="5"/>
        <w:numId w:val="1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2F472A"/>
    <w:pPr>
      <w:keepNext/>
      <w:keepLines/>
      <w:numPr>
        <w:ilvl w:val="6"/>
        <w:numId w:val="1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2F472A"/>
    <w:pPr>
      <w:keepNext/>
      <w:keepLines/>
      <w:numPr>
        <w:ilvl w:val="7"/>
        <w:numId w:val="1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2F472A"/>
    <w:pPr>
      <w:keepNext/>
      <w:keepLines/>
      <w:numPr>
        <w:ilvl w:val="8"/>
        <w:numId w:val="1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2F472A"/>
    <w:rPr>
      <w:rFonts w:ascii="Times New Roman" w:eastAsia="Times New Roman" w:hAnsi="Times New Roman" w:cs="Book Antiqua"/>
      <w:b/>
      <w:bCs/>
      <w:kern w:val="0"/>
      <w:szCs w:val="20"/>
      <w:lang w:val="en-US" w:eastAsia="zh-CN"/>
      <w14:ligatures w14:val="none"/>
    </w:rPr>
  </w:style>
  <w:style w:type="character" w:customStyle="1" w:styleId="20">
    <w:name w:val="标题 2 字符"/>
    <w:aliases w:val="二级标题 字符"/>
    <w:link w:val="2"/>
    <w:uiPriority w:val="9"/>
    <w:rsid w:val="002F472A"/>
    <w:rPr>
      <w:rFonts w:ascii="Times New Roman" w:eastAsia="Times New Roman" w:hAnsi="Times New Roman" w:cs="Times New Roman"/>
      <w:b/>
      <w:bCs/>
      <w:i/>
      <w:sz w:val="22"/>
      <w:szCs w:val="21"/>
      <w:lang w:val="en-US" w:eastAsia="zh-CN"/>
      <w14:ligatures w14:val="none"/>
    </w:rPr>
  </w:style>
  <w:style w:type="character" w:customStyle="1" w:styleId="30">
    <w:name w:val="标题 3 字符"/>
    <w:aliases w:val="三级标题 字符"/>
    <w:link w:val="3"/>
    <w:uiPriority w:val="9"/>
    <w:rsid w:val="002F472A"/>
    <w:rPr>
      <w:rFonts w:ascii="Times New Roman" w:eastAsia="Times New Roman" w:hAnsi="Times New Roman" w:cs="Times New Roman"/>
      <w:bCs/>
      <w:i/>
      <w:sz w:val="22"/>
      <w:szCs w:val="32"/>
      <w:lang w:val="en-US" w:eastAsia="zh-CN"/>
      <w14:ligatures w14:val="none"/>
    </w:rPr>
  </w:style>
  <w:style w:type="character" w:customStyle="1" w:styleId="40">
    <w:name w:val="标题 4 字符"/>
    <w:link w:val="4"/>
    <w:uiPriority w:val="9"/>
    <w:rsid w:val="002F472A"/>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2F472A"/>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2F472A"/>
    <w:rPr>
      <w:rFonts w:ascii="等线 Light" w:eastAsia="等线 Light" w:hAnsi="等线 Light" w:cs="Times New Roman"/>
      <w:b/>
      <w:bCs/>
      <w:lang w:val="en-US" w:eastAsia="zh-CN"/>
      <w14:ligatures w14:val="none"/>
    </w:rPr>
  </w:style>
  <w:style w:type="character" w:customStyle="1" w:styleId="70">
    <w:name w:val="标题 7 字符"/>
    <w:link w:val="7"/>
    <w:uiPriority w:val="9"/>
    <w:rsid w:val="002F472A"/>
    <w:rPr>
      <w:rFonts w:ascii="Times New Roman" w:eastAsia="Times New Roman" w:hAnsi="Times New Roman" w:cs="Times New Roman"/>
      <w:b/>
      <w:bCs/>
      <w:lang w:val="en-US" w:eastAsia="zh-CN"/>
      <w14:ligatures w14:val="none"/>
    </w:rPr>
  </w:style>
  <w:style w:type="character" w:customStyle="1" w:styleId="80">
    <w:name w:val="标题 8 字符"/>
    <w:link w:val="8"/>
    <w:uiPriority w:val="9"/>
    <w:rsid w:val="002F472A"/>
    <w:rPr>
      <w:rFonts w:ascii="等线 Light" w:eastAsia="等线 Light" w:hAnsi="等线 Light" w:cs="Times New Roman"/>
      <w:lang w:val="en-US" w:eastAsia="zh-CN"/>
      <w14:ligatures w14:val="none"/>
    </w:rPr>
  </w:style>
  <w:style w:type="character" w:customStyle="1" w:styleId="90">
    <w:name w:val="标题 9 字符"/>
    <w:link w:val="9"/>
    <w:uiPriority w:val="9"/>
    <w:semiHidden/>
    <w:rsid w:val="002F472A"/>
    <w:rPr>
      <w:rFonts w:ascii="等线 Light" w:eastAsia="等线 Light" w:hAnsi="等线 Light" w:cs="Times New Roman"/>
      <w:sz w:val="21"/>
      <w:szCs w:val="21"/>
      <w:lang w:val="en-US" w:eastAsia="zh-CN"/>
      <w14:ligatures w14:val="none"/>
    </w:rPr>
  </w:style>
  <w:style w:type="character" w:styleId="a3">
    <w:name w:val="annotation reference"/>
    <w:basedOn w:val="a0"/>
    <w:uiPriority w:val="99"/>
    <w:unhideWhenUsed/>
    <w:qFormat/>
    <w:rsid w:val="00BB3C00"/>
    <w:rPr>
      <w:sz w:val="16"/>
      <w:szCs w:val="16"/>
    </w:rPr>
  </w:style>
  <w:style w:type="paragraph" w:styleId="a4">
    <w:name w:val="annotation text"/>
    <w:basedOn w:val="a"/>
    <w:link w:val="a5"/>
    <w:uiPriority w:val="99"/>
    <w:unhideWhenUsed/>
    <w:rsid w:val="00BB3C00"/>
    <w:rPr>
      <w:sz w:val="20"/>
      <w:szCs w:val="20"/>
    </w:rPr>
  </w:style>
  <w:style w:type="paragraph" w:styleId="a6">
    <w:name w:val="Subtitle"/>
    <w:basedOn w:val="a"/>
    <w:next w:val="a"/>
    <w:link w:val="a7"/>
    <w:uiPriority w:val="11"/>
    <w:qFormat/>
    <w:rsid w:val="009C02E2"/>
    <w:pPr>
      <w:numPr>
        <w:ilvl w:val="1"/>
      </w:numPr>
      <w:ind w:firstLineChars="200" w:firstLine="200"/>
    </w:pPr>
    <w:rPr>
      <w:rFonts w:eastAsiaTheme="majorEastAsia" w:cstheme="majorBidi"/>
      <w:color w:val="595959" w:themeColor="text1" w:themeTint="A6"/>
      <w:spacing w:val="15"/>
      <w:sz w:val="28"/>
      <w:szCs w:val="28"/>
    </w:rPr>
  </w:style>
  <w:style w:type="character" w:customStyle="1" w:styleId="a7">
    <w:name w:val="副标题 字符"/>
    <w:basedOn w:val="a0"/>
    <w:link w:val="a6"/>
    <w:uiPriority w:val="11"/>
    <w:rsid w:val="009C02E2"/>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9C02E2"/>
    <w:pPr>
      <w:spacing w:before="160"/>
      <w:jc w:val="center"/>
    </w:pPr>
    <w:rPr>
      <w:i/>
      <w:iCs/>
      <w:color w:val="404040" w:themeColor="text1" w:themeTint="BF"/>
    </w:rPr>
  </w:style>
  <w:style w:type="character" w:customStyle="1" w:styleId="a9">
    <w:name w:val="引用 字符"/>
    <w:basedOn w:val="a0"/>
    <w:link w:val="a8"/>
    <w:uiPriority w:val="29"/>
    <w:rsid w:val="009C02E2"/>
    <w:rPr>
      <w:i/>
      <w:iCs/>
      <w:color w:val="404040" w:themeColor="text1" w:themeTint="BF"/>
    </w:rPr>
  </w:style>
  <w:style w:type="paragraph" w:styleId="aa">
    <w:name w:val="List Paragraph"/>
    <w:basedOn w:val="a"/>
    <w:uiPriority w:val="34"/>
    <w:qFormat/>
    <w:rsid w:val="009C02E2"/>
    <w:pPr>
      <w:ind w:left="720"/>
      <w:contextualSpacing/>
    </w:pPr>
  </w:style>
  <w:style w:type="character" w:styleId="ab">
    <w:name w:val="Intense Emphasis"/>
    <w:basedOn w:val="a0"/>
    <w:uiPriority w:val="21"/>
    <w:qFormat/>
    <w:rsid w:val="009C02E2"/>
    <w:rPr>
      <w:i/>
      <w:iCs/>
      <w:color w:val="2F5496" w:themeColor="accent1" w:themeShade="BF"/>
    </w:rPr>
  </w:style>
  <w:style w:type="paragraph" w:styleId="ac">
    <w:name w:val="Intense Quote"/>
    <w:basedOn w:val="a"/>
    <w:next w:val="a"/>
    <w:link w:val="ad"/>
    <w:uiPriority w:val="30"/>
    <w:qFormat/>
    <w:rsid w:val="009C02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9C02E2"/>
    <w:rPr>
      <w:i/>
      <w:iCs/>
      <w:color w:val="2F5496" w:themeColor="accent1" w:themeShade="BF"/>
    </w:rPr>
  </w:style>
  <w:style w:type="character" w:styleId="ae">
    <w:name w:val="Intense Reference"/>
    <w:basedOn w:val="a0"/>
    <w:uiPriority w:val="32"/>
    <w:qFormat/>
    <w:rsid w:val="009C02E2"/>
    <w:rPr>
      <w:b/>
      <w:bCs/>
      <w:smallCaps/>
      <w:color w:val="2F5496" w:themeColor="accent1" w:themeShade="BF"/>
      <w:spacing w:val="5"/>
    </w:rPr>
  </w:style>
  <w:style w:type="character" w:customStyle="1" w:styleId="a5">
    <w:name w:val="批注文字 字符"/>
    <w:basedOn w:val="a0"/>
    <w:link w:val="a4"/>
    <w:uiPriority w:val="99"/>
    <w:rsid w:val="00BB3C00"/>
    <w:rPr>
      <w:rFonts w:ascii="Times New Roman" w:eastAsia="Times New Roman" w:hAnsi="Times New Roman" w:cs="Times New Roman"/>
      <w:sz w:val="20"/>
      <w:szCs w:val="20"/>
      <w:lang w:val="en-US" w:eastAsia="zh-CN"/>
      <w14:ligatures w14:val="none"/>
    </w:rPr>
  </w:style>
  <w:style w:type="table" w:styleId="af">
    <w:name w:val="Table Grid"/>
    <w:basedOn w:val="a1"/>
    <w:uiPriority w:val="59"/>
    <w:qFormat/>
    <w:rsid w:val="002F472A"/>
    <w:pPr>
      <w:spacing w:after="0" w:line="240" w:lineRule="auto"/>
    </w:pPr>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2F472A"/>
    <w:pPr>
      <w:pBdr>
        <w:bottom w:val="single" w:sz="6" w:space="1" w:color="auto"/>
      </w:pBdr>
      <w:tabs>
        <w:tab w:val="center" w:pos="4153"/>
        <w:tab w:val="right" w:pos="8306"/>
      </w:tabs>
      <w:snapToGrid w:val="0"/>
      <w:jc w:val="center"/>
    </w:pPr>
    <w:rPr>
      <w:sz w:val="18"/>
      <w:szCs w:val="18"/>
    </w:rPr>
  </w:style>
  <w:style w:type="character" w:customStyle="1" w:styleId="af1">
    <w:name w:val="页眉 字符"/>
    <w:link w:val="af0"/>
    <w:uiPriority w:val="99"/>
    <w:rsid w:val="002F472A"/>
    <w:rPr>
      <w:rFonts w:ascii="Times New Roman" w:eastAsia="Times New Roman" w:hAnsi="Times New Roman" w:cs="Times New Roman"/>
      <w:sz w:val="18"/>
      <w:szCs w:val="18"/>
      <w:lang w:val="en-US" w:eastAsia="zh-CN"/>
      <w14:ligatures w14:val="none"/>
    </w:rPr>
  </w:style>
  <w:style w:type="paragraph" w:styleId="af2">
    <w:name w:val="footer"/>
    <w:basedOn w:val="a"/>
    <w:link w:val="af3"/>
    <w:uiPriority w:val="99"/>
    <w:unhideWhenUsed/>
    <w:rsid w:val="002F472A"/>
    <w:pPr>
      <w:tabs>
        <w:tab w:val="center" w:pos="4153"/>
        <w:tab w:val="right" w:pos="8306"/>
      </w:tabs>
      <w:snapToGrid w:val="0"/>
      <w:jc w:val="left"/>
    </w:pPr>
    <w:rPr>
      <w:sz w:val="18"/>
      <w:szCs w:val="18"/>
    </w:rPr>
  </w:style>
  <w:style w:type="character" w:customStyle="1" w:styleId="af3">
    <w:name w:val="页脚 字符"/>
    <w:link w:val="af2"/>
    <w:uiPriority w:val="99"/>
    <w:rsid w:val="002F472A"/>
    <w:rPr>
      <w:rFonts w:ascii="Times New Roman" w:eastAsia="Times New Roman" w:hAnsi="Times New Roman" w:cs="Times New Roman"/>
      <w:sz w:val="18"/>
      <w:szCs w:val="18"/>
      <w:lang w:val="en-US" w:eastAsia="zh-CN"/>
      <w14:ligatures w14:val="none"/>
    </w:rPr>
  </w:style>
  <w:style w:type="paragraph" w:customStyle="1" w:styleId="af4">
    <w:name w:val="表题"/>
    <w:basedOn w:val="a"/>
    <w:autoRedefine/>
    <w:qFormat/>
    <w:rsid w:val="00A85223"/>
    <w:pPr>
      <w:spacing w:beforeLines="100" w:before="240" w:afterLines="100" w:after="240"/>
      <w:ind w:firstLineChars="0" w:firstLine="0"/>
      <w:jc w:val="center"/>
    </w:pPr>
    <w:rPr>
      <w:b/>
    </w:rPr>
  </w:style>
  <w:style w:type="paragraph" w:customStyle="1" w:styleId="af5">
    <w:name w:val="表注"/>
    <w:basedOn w:val="af4"/>
    <w:autoRedefine/>
    <w:qFormat/>
    <w:rsid w:val="002F472A"/>
    <w:pPr>
      <w:adjustRightInd w:val="0"/>
      <w:snapToGrid w:val="0"/>
      <w:spacing w:beforeLines="0" w:before="0" w:afterLines="0" w:after="0"/>
    </w:pPr>
    <w:rPr>
      <w:b w:val="0"/>
    </w:rPr>
  </w:style>
  <w:style w:type="paragraph" w:customStyle="1" w:styleId="af6">
    <w:name w:val="参考文献"/>
    <w:basedOn w:val="a"/>
    <w:autoRedefine/>
    <w:qFormat/>
    <w:rsid w:val="002F472A"/>
    <w:pPr>
      <w:ind w:left="360" w:hangingChars="200" w:hanging="360"/>
    </w:pPr>
    <w:rPr>
      <w:rFonts w:eastAsia="等线"/>
      <w:sz w:val="18"/>
      <w:szCs w:val="24"/>
    </w:rPr>
  </w:style>
  <w:style w:type="paragraph" w:customStyle="1" w:styleId="af7">
    <w:name w:val="稿件类型"/>
    <w:basedOn w:val="a"/>
    <w:autoRedefine/>
    <w:qFormat/>
    <w:rsid w:val="002F472A"/>
    <w:pPr>
      <w:ind w:firstLineChars="0" w:firstLine="0"/>
      <w:jc w:val="left"/>
    </w:pPr>
    <w:rPr>
      <w:rFonts w:eastAsia="宋体"/>
      <w:i/>
      <w:sz w:val="20"/>
    </w:rPr>
  </w:style>
  <w:style w:type="paragraph" w:customStyle="1" w:styleId="af8">
    <w:name w:val="关键词"/>
    <w:basedOn w:val="a"/>
    <w:autoRedefine/>
    <w:qFormat/>
    <w:rsid w:val="002F472A"/>
    <w:pPr>
      <w:ind w:firstLineChars="0" w:firstLine="0"/>
    </w:pPr>
    <w:rPr>
      <w:noProof/>
    </w:rPr>
  </w:style>
  <w:style w:type="paragraph" w:customStyle="1" w:styleId="af9">
    <w:name w:val="机构信息"/>
    <w:basedOn w:val="a"/>
    <w:link w:val="afa"/>
    <w:autoRedefine/>
    <w:qFormat/>
    <w:rsid w:val="002F472A"/>
    <w:pPr>
      <w:ind w:firstLineChars="0" w:firstLine="0"/>
    </w:pPr>
    <w:rPr>
      <w:i/>
    </w:rPr>
  </w:style>
  <w:style w:type="character" w:customStyle="1" w:styleId="afa">
    <w:name w:val="机构信息 字符"/>
    <w:link w:val="af9"/>
    <w:rsid w:val="002F472A"/>
    <w:rPr>
      <w:rFonts w:ascii="Times New Roman" w:eastAsia="Times New Roman" w:hAnsi="Times New Roman" w:cs="Times New Roman"/>
      <w:i/>
      <w:sz w:val="21"/>
      <w:szCs w:val="21"/>
      <w:lang w:val="en-US" w:eastAsia="zh-CN"/>
      <w14:ligatures w14:val="none"/>
    </w:rPr>
  </w:style>
  <w:style w:type="paragraph" w:customStyle="1" w:styleId="afb">
    <w:name w:val="接收日期"/>
    <w:basedOn w:val="a"/>
    <w:autoRedefine/>
    <w:qFormat/>
    <w:rsid w:val="002F472A"/>
    <w:pPr>
      <w:ind w:firstLineChars="0" w:firstLine="0"/>
    </w:pPr>
  </w:style>
  <w:style w:type="paragraph" w:styleId="afc">
    <w:name w:val="Normal (Web)"/>
    <w:basedOn w:val="a"/>
    <w:uiPriority w:val="99"/>
    <w:unhideWhenUsed/>
    <w:rsid w:val="002F472A"/>
    <w:pPr>
      <w:spacing w:before="100" w:beforeAutospacing="1" w:after="100" w:afterAutospacing="1"/>
    </w:pPr>
    <w:rPr>
      <w:lang w:eastAsia="en-US"/>
    </w:rPr>
  </w:style>
  <w:style w:type="paragraph" w:customStyle="1" w:styleId="afd">
    <w:name w:val="通讯作者"/>
    <w:basedOn w:val="a"/>
    <w:autoRedefine/>
    <w:qFormat/>
    <w:rsid w:val="002F472A"/>
    <w:pPr>
      <w:ind w:firstLineChars="0" w:firstLine="0"/>
    </w:pPr>
  </w:style>
  <w:style w:type="paragraph" w:customStyle="1" w:styleId="afe">
    <w:name w:val="图注"/>
    <w:basedOn w:val="af5"/>
    <w:autoRedefine/>
    <w:qFormat/>
    <w:rsid w:val="002F472A"/>
  </w:style>
  <w:style w:type="paragraph" w:customStyle="1" w:styleId="aff">
    <w:name w:val="文章标题"/>
    <w:basedOn w:val="a"/>
    <w:link w:val="aff0"/>
    <w:autoRedefine/>
    <w:qFormat/>
    <w:rsid w:val="002F472A"/>
    <w:pPr>
      <w:kinsoku w:val="0"/>
      <w:overflowPunct w:val="0"/>
      <w:autoSpaceDE w:val="0"/>
      <w:autoSpaceDN w:val="0"/>
      <w:adjustRightInd w:val="0"/>
      <w:snapToGrid w:val="0"/>
      <w:spacing w:beforeLines="50" w:before="120"/>
      <w:ind w:firstLineChars="0" w:firstLine="0"/>
      <w:jc w:val="center"/>
    </w:pPr>
    <w:rPr>
      <w:b/>
      <w:bCs/>
      <w:spacing w:val="-8"/>
      <w:sz w:val="36"/>
      <w:szCs w:val="36"/>
    </w:rPr>
  </w:style>
  <w:style w:type="character" w:customStyle="1" w:styleId="aff0">
    <w:name w:val="文章标题 字符"/>
    <w:link w:val="aff"/>
    <w:rsid w:val="002F472A"/>
    <w:rPr>
      <w:rFonts w:ascii="Times New Roman" w:eastAsia="Times New Roman" w:hAnsi="Times New Roman" w:cs="Times New Roman"/>
      <w:b/>
      <w:bCs/>
      <w:spacing w:val="-8"/>
      <w:sz w:val="36"/>
      <w:szCs w:val="36"/>
      <w:lang w:val="en-US" w:eastAsia="zh-CN"/>
      <w14:ligatures w14:val="none"/>
    </w:rPr>
  </w:style>
  <w:style w:type="paragraph" w:customStyle="1" w:styleId="aff1">
    <w:name w:val="文章内容"/>
    <w:basedOn w:val="a"/>
    <w:link w:val="aff2"/>
    <w:autoRedefine/>
    <w:rsid w:val="002F472A"/>
    <w:pPr>
      <w:ind w:firstLine="420"/>
    </w:pPr>
    <w:rPr>
      <w:color w:val="000000"/>
    </w:rPr>
  </w:style>
  <w:style w:type="character" w:customStyle="1" w:styleId="aff2">
    <w:name w:val="文章内容 字符"/>
    <w:link w:val="aff1"/>
    <w:rsid w:val="002F472A"/>
    <w:rPr>
      <w:rFonts w:ascii="Times New Roman" w:eastAsia="Times New Roman" w:hAnsi="Times New Roman" w:cs="Times New Roman"/>
      <w:color w:val="000000"/>
      <w:sz w:val="21"/>
      <w:szCs w:val="21"/>
      <w:lang w:val="en-US" w:eastAsia="zh-CN"/>
      <w14:ligatures w14:val="none"/>
    </w:rPr>
  </w:style>
  <w:style w:type="character" w:styleId="aff3">
    <w:name w:val="line number"/>
    <w:uiPriority w:val="99"/>
    <w:semiHidden/>
    <w:unhideWhenUsed/>
    <w:rsid w:val="002F472A"/>
  </w:style>
  <w:style w:type="paragraph" w:customStyle="1" w:styleId="aff4">
    <w:name w:val="摘要"/>
    <w:basedOn w:val="a"/>
    <w:autoRedefine/>
    <w:qFormat/>
    <w:rsid w:val="002F472A"/>
    <w:pPr>
      <w:ind w:firstLineChars="0" w:firstLine="0"/>
    </w:pPr>
    <w:rPr>
      <w:noProof/>
    </w:rPr>
  </w:style>
  <w:style w:type="character" w:styleId="aff5">
    <w:name w:val="Placeholder Text"/>
    <w:uiPriority w:val="99"/>
    <w:semiHidden/>
    <w:rsid w:val="002F472A"/>
    <w:rPr>
      <w:color w:val="808080"/>
    </w:rPr>
  </w:style>
  <w:style w:type="paragraph" w:styleId="aff6">
    <w:name w:val="Body Text"/>
    <w:basedOn w:val="a"/>
    <w:link w:val="aff7"/>
    <w:autoRedefine/>
    <w:uiPriority w:val="1"/>
    <w:qFormat/>
    <w:rsid w:val="002F472A"/>
    <w:pPr>
      <w:autoSpaceDE w:val="0"/>
      <w:autoSpaceDN w:val="0"/>
      <w:adjustRightInd w:val="0"/>
      <w:ind w:firstLine="420"/>
    </w:pPr>
    <w:rPr>
      <w:kern w:val="0"/>
    </w:rPr>
  </w:style>
  <w:style w:type="character" w:customStyle="1" w:styleId="aff7">
    <w:name w:val="正文文本 字符"/>
    <w:link w:val="aff6"/>
    <w:uiPriority w:val="1"/>
    <w:rsid w:val="002F472A"/>
    <w:rPr>
      <w:rFonts w:ascii="Times New Roman" w:eastAsia="Times New Roman" w:hAnsi="Times New Roman" w:cs="Times New Roman"/>
      <w:kern w:val="0"/>
      <w:sz w:val="21"/>
      <w:szCs w:val="21"/>
      <w:lang w:val="en-US" w:eastAsia="zh-CN"/>
      <w14:ligatures w14:val="none"/>
    </w:rPr>
  </w:style>
  <w:style w:type="paragraph" w:customStyle="1" w:styleId="aff8">
    <w:name w:val="致谢部分"/>
    <w:basedOn w:val="aff6"/>
    <w:link w:val="aff9"/>
    <w:autoRedefine/>
    <w:qFormat/>
    <w:rsid w:val="002F472A"/>
    <w:pPr>
      <w:ind w:firstLineChars="0" w:firstLine="0"/>
    </w:pPr>
    <w:rPr>
      <w:b/>
      <w:sz w:val="24"/>
      <w:szCs w:val="24"/>
    </w:rPr>
  </w:style>
  <w:style w:type="character" w:customStyle="1" w:styleId="aff9">
    <w:name w:val="致谢部分 字符"/>
    <w:link w:val="aff8"/>
    <w:rsid w:val="002F472A"/>
    <w:rPr>
      <w:rFonts w:ascii="Times New Roman" w:eastAsia="Times New Roman" w:hAnsi="Times New Roman" w:cs="Times New Roman"/>
      <w:b/>
      <w:kern w:val="0"/>
      <w:lang w:val="en-US" w:eastAsia="zh-CN"/>
      <w14:ligatures w14:val="none"/>
    </w:rPr>
  </w:style>
  <w:style w:type="paragraph" w:customStyle="1" w:styleId="affa">
    <w:name w:val="作者信息"/>
    <w:basedOn w:val="a"/>
    <w:autoRedefine/>
    <w:qFormat/>
    <w:rsid w:val="002F472A"/>
    <w:pPr>
      <w:ind w:firstLineChars="0" w:firstLine="0"/>
    </w:pPr>
  </w:style>
  <w:style w:type="paragraph" w:styleId="affb">
    <w:name w:val="Balloon Text"/>
    <w:basedOn w:val="a"/>
    <w:link w:val="affc"/>
    <w:uiPriority w:val="99"/>
    <w:semiHidden/>
    <w:unhideWhenUsed/>
    <w:rsid w:val="00BB3C00"/>
    <w:rPr>
      <w:sz w:val="18"/>
      <w:szCs w:val="18"/>
    </w:rPr>
  </w:style>
  <w:style w:type="character" w:customStyle="1" w:styleId="affc">
    <w:name w:val="批注框文本 字符"/>
    <w:basedOn w:val="a0"/>
    <w:link w:val="affb"/>
    <w:uiPriority w:val="99"/>
    <w:semiHidden/>
    <w:rsid w:val="00BB3C00"/>
    <w:rPr>
      <w:rFonts w:ascii="Times New Roman" w:eastAsia="Times New Roman" w:hAnsi="Times New Roman" w:cs="Times New Roman"/>
      <w:sz w:val="18"/>
      <w:szCs w:val="18"/>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3183</Words>
  <Characters>18149</Characters>
  <Application>Microsoft Office Word</Application>
  <DocSecurity>0</DocSecurity>
  <Lines>151</Lines>
  <Paragraphs>42</Paragraphs>
  <ScaleCrop>false</ScaleCrop>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Tülin Taşdemir</dc:creator>
  <cp:keywords/>
  <dc:description/>
  <cp:lastModifiedBy>Donna Yeo</cp:lastModifiedBy>
  <cp:revision>20</cp:revision>
  <dcterms:created xsi:type="dcterms:W3CDTF">2026-02-27T06:05:00Z</dcterms:created>
  <dcterms:modified xsi:type="dcterms:W3CDTF">2026-04-27T09:19:00Z</dcterms:modified>
</cp:coreProperties>
</file>